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center"/>
        <w:rPr>
          <w:rFonts w:ascii="黑体" w:hAnsi="黑体" w:eastAsia="黑体"/>
          <w:b/>
          <w:bCs/>
          <w:color w:val="000000"/>
          <w:sz w:val="30"/>
          <w:szCs w:val="30"/>
        </w:rPr>
      </w:pPr>
      <w:r>
        <w:rPr>
          <w:rFonts w:ascii="黑体" w:hAnsi="黑体" w:eastAsia="黑体"/>
          <w:b/>
          <w:bCs/>
          <w:color w:val="000000"/>
          <w:sz w:val="30"/>
          <w:szCs w:val="30"/>
        </w:rPr>
        <w:t>2021级新生团关系转入各学院接收临时ID及负责人联系方式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725"/>
        <w:gridCol w:w="3210"/>
        <w:gridCol w:w="169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临时组织名称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组织ID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负责人及电话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地球科学学院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地球科学学院2021级新生临时团支部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3874907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刘一琳</w:t>
            </w:r>
          </w:p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13241296784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石油工程学院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中石大石油工程学院2021级新生临时团支部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3876095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王心贺</w:t>
            </w:r>
          </w:p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18813110112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化学工程与环境学院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化工2021临时团支部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3438563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郑汪洋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89734199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机械与储运工程学院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中石大机械与储运工程学院2021级新生临时团支部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3875425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王文杰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15611791688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地球物理学院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中石大地球物理学院2021级新生临时团支部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3874793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肖亚楠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13146696633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安全与海洋工程学院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安全学院2021级临时新生团支部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3870464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于晓鹏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15001164402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新能源与材料学院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中石大新能源与材料学院2021级新生临时团支部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3872272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王荣亮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18801285633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25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信息科学与工程学院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中石大信息学院2021级新生临时团支部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3875176</w:t>
            </w:r>
          </w:p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赵健崎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13022291538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理学院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中石大理学院2021级新生临时团支部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3875823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罗雨晨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17801133677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经济管理学院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中石大经济管理学院2021级新生临时团支部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3868254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马子儒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13361081692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马院21级团支部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3874835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艾菲1779931804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中石大外国语学院2021级新生临时团支部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3876628</w:t>
            </w:r>
            <w:bookmarkStart w:id="0" w:name="_GoBack"/>
            <w:bookmarkEnd w:id="0"/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杨哲</w:t>
            </w:r>
          </w:p>
          <w:p>
            <w:pPr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17801126909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非常规院</w:t>
            </w:r>
          </w:p>
        </w:tc>
        <w:tc>
          <w:tcPr>
            <w:tcW w:w="3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中十大非常规院2021级新生临时团支部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0"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3805222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0"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李卓然</w:t>
            </w:r>
          </w:p>
          <w:p>
            <w:pPr>
              <w:spacing w:before="0" w:after="0" w:line="240" w:lineRule="auto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15810480689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lyphicons Halflings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date-icon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1ED50A53"/>
    <w:rsid w:val="30456175"/>
    <w:rsid w:val="36772279"/>
    <w:rsid w:val="3F991C7E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7AB7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  <w:iCs/>
    </w:rPr>
  </w:style>
  <w:style w:type="character" w:styleId="10">
    <w:name w:val="Hyperlink"/>
    <w:basedOn w:val="6"/>
    <w:semiHidden/>
    <w:unhideWhenUsed/>
    <w:qFormat/>
    <w:uiPriority w:val="99"/>
    <w:rPr>
      <w:color w:val="337AB7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8">
    <w:name w:val="first-child"/>
    <w:basedOn w:val="6"/>
    <w:qFormat/>
    <w:uiPriority w:val="0"/>
  </w:style>
  <w:style w:type="character" w:customStyle="1" w:styleId="19">
    <w:name w:val="hover2"/>
    <w:basedOn w:val="6"/>
    <w:qFormat/>
    <w:uiPriority w:val="0"/>
    <w:rPr>
      <w:color w:val="5FB878"/>
    </w:rPr>
  </w:style>
  <w:style w:type="character" w:customStyle="1" w:styleId="20">
    <w:name w:val="hover3"/>
    <w:basedOn w:val="6"/>
    <w:qFormat/>
    <w:uiPriority w:val="0"/>
    <w:rPr>
      <w:color w:val="5FB878"/>
    </w:rPr>
  </w:style>
  <w:style w:type="character" w:customStyle="1" w:styleId="21">
    <w:name w:val="hover4"/>
    <w:basedOn w:val="6"/>
    <w:qFormat/>
    <w:uiPriority w:val="0"/>
    <w:rPr>
      <w:color w:val="FFFFFF"/>
    </w:rPr>
  </w:style>
  <w:style w:type="character" w:customStyle="1" w:styleId="22">
    <w:name w:val="layui-this2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3">
    <w:name w:val="hover5"/>
    <w:basedOn w:val="6"/>
    <w:uiPriority w:val="0"/>
    <w:rPr>
      <w:color w:val="5FB878"/>
    </w:rPr>
  </w:style>
  <w:style w:type="character" w:customStyle="1" w:styleId="24">
    <w:name w:val="hover6"/>
    <w:basedOn w:val="6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8</TotalTime>
  <ScaleCrop>false</ScaleCrop>
  <LinksUpToDate>false</LinksUpToDate>
  <CharactersWithSpaces>123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8斤4两</cp:lastModifiedBy>
  <dcterms:modified xsi:type="dcterms:W3CDTF">2021-06-02T11:13:18Z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B04CCC30C66F4CF5931A2757B881A900</vt:lpwstr>
  </property>
</Properties>
</file>