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78"/>
        <w:gridCol w:w="1212"/>
        <w:gridCol w:w="945"/>
        <w:gridCol w:w="420"/>
        <w:gridCol w:w="400"/>
        <w:gridCol w:w="992"/>
        <w:gridCol w:w="709"/>
        <w:gridCol w:w="1275"/>
        <w:gridCol w:w="1985"/>
      </w:tblGrid>
      <w:tr w:rsidR="00010B4A" w14:paraId="4385079D" w14:textId="77777777" w:rsidTr="0087431B">
        <w:trPr>
          <w:cantSplit/>
          <w:trHeight w:val="676"/>
          <w:jc w:val="center"/>
        </w:trPr>
        <w:tc>
          <w:tcPr>
            <w:tcW w:w="1413" w:type="dxa"/>
            <w:gridSpan w:val="2"/>
            <w:tcBorders>
              <w:bottom w:val="nil"/>
            </w:tcBorders>
            <w:vAlign w:val="center"/>
          </w:tcPr>
          <w:p w14:paraId="436BC1E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12" w:type="dxa"/>
            <w:vAlign w:val="center"/>
          </w:tcPr>
          <w:p w14:paraId="17FB3EFF" w14:textId="7A5A674B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谢宇辰</w:t>
            </w:r>
          </w:p>
        </w:tc>
        <w:tc>
          <w:tcPr>
            <w:tcW w:w="945" w:type="dxa"/>
            <w:vAlign w:val="center"/>
          </w:tcPr>
          <w:p w14:paraId="1CAC825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0C5E67CA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10C5CA17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985" w:type="dxa"/>
            <w:vAlign w:val="center"/>
          </w:tcPr>
          <w:p w14:paraId="551C8E1E" w14:textId="6B77C4D7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14:paraId="539EC245" w14:textId="77777777" w:rsidTr="0087431B">
        <w:trPr>
          <w:cantSplit/>
          <w:trHeight w:val="1992"/>
          <w:jc w:val="center"/>
        </w:trPr>
        <w:tc>
          <w:tcPr>
            <w:tcW w:w="1413" w:type="dxa"/>
            <w:gridSpan w:val="2"/>
            <w:vAlign w:val="center"/>
          </w:tcPr>
          <w:p w14:paraId="6181EF65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12" w:type="dxa"/>
            <w:vAlign w:val="center"/>
          </w:tcPr>
          <w:p w14:paraId="50C9DBF8" w14:textId="627A0EDC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预备党员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15B434CF" w14:textId="6BE2A33B" w:rsidR="00010B4A" w:rsidRDefault="00E6097F" w:rsidP="0087431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大一</w:t>
            </w:r>
            <w:r w:rsidR="0087431B">
              <w:rPr>
                <w:rFonts w:ascii="仿宋_GB2312" w:eastAsia="仿宋_GB2312" w:hint="eastAsia"/>
                <w:sz w:val="28"/>
              </w:rPr>
              <w:t>学年</w:t>
            </w:r>
            <w:r>
              <w:rPr>
                <w:rFonts w:ascii="仿宋_GB2312" w:eastAsia="仿宋_GB2312" w:hint="eastAsia"/>
                <w:sz w:val="28"/>
              </w:rPr>
              <w:t>：1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266</w:t>
            </w:r>
            <w:r w:rsidR="005804AB">
              <w:rPr>
                <w:rFonts w:ascii="仿宋_GB2312" w:eastAsia="仿宋_GB2312"/>
                <w:sz w:val="28"/>
              </w:rPr>
              <w:t xml:space="preserve"> </w:t>
            </w:r>
            <w:r w:rsidR="005804AB" w:rsidRPr="005804AB">
              <w:rPr>
                <w:rFonts w:ascii="仿宋_GB2312" w:eastAsia="仿宋_GB2312" w:hint="eastAsia"/>
                <w:sz w:val="28"/>
              </w:rPr>
              <w:t xml:space="preserve"> </w:t>
            </w:r>
          </w:p>
          <w:p w14:paraId="42A09081" w14:textId="6AA098AC" w:rsidR="00E6097F" w:rsidRDefault="00E6097F" w:rsidP="0087431B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大二</w:t>
            </w:r>
            <w:r w:rsidR="0087431B">
              <w:rPr>
                <w:rFonts w:ascii="仿宋_GB2312" w:eastAsia="仿宋_GB2312" w:hint="eastAsia"/>
                <w:sz w:val="28"/>
              </w:rPr>
              <w:t>学年</w:t>
            </w:r>
            <w:r>
              <w:rPr>
                <w:rFonts w:ascii="仿宋_GB2312" w:eastAsia="仿宋_GB2312" w:hint="eastAsia"/>
                <w:sz w:val="28"/>
              </w:rPr>
              <w:t>：</w:t>
            </w:r>
            <w:r>
              <w:rPr>
                <w:rFonts w:ascii="仿宋_GB2312" w:eastAsia="仿宋_GB2312"/>
                <w:sz w:val="28"/>
              </w:rPr>
              <w:t>3/85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985" w:type="dxa"/>
            <w:vAlign w:val="center"/>
          </w:tcPr>
          <w:p w14:paraId="088DC9B8" w14:textId="19DC5376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三好学生</w:t>
            </w:r>
          </w:p>
          <w:p w14:paraId="1EB08505" w14:textId="347A8287" w:rsidR="00E6097F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优秀团员</w:t>
            </w:r>
          </w:p>
          <w:p w14:paraId="5AEE3268" w14:textId="7DF95C46" w:rsidR="00E6097F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优秀营员</w:t>
            </w:r>
          </w:p>
          <w:p w14:paraId="08E4FBDB" w14:textId="40CAB752" w:rsidR="00E6097F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优秀学生干部</w:t>
            </w:r>
          </w:p>
        </w:tc>
      </w:tr>
      <w:tr w:rsidR="00010B4A" w14:paraId="36FC4E4D" w14:textId="77777777" w:rsidTr="0087431B">
        <w:trPr>
          <w:cantSplit/>
          <w:trHeight w:val="673"/>
          <w:jc w:val="center"/>
        </w:trPr>
        <w:tc>
          <w:tcPr>
            <w:tcW w:w="1413" w:type="dxa"/>
            <w:gridSpan w:val="2"/>
            <w:vAlign w:val="center"/>
          </w:tcPr>
          <w:p w14:paraId="0C8FB65F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938" w:type="dxa"/>
            <w:gridSpan w:val="8"/>
            <w:vAlign w:val="center"/>
          </w:tcPr>
          <w:p w14:paraId="0054242C" w14:textId="04EE09BF" w:rsidR="00010B4A" w:rsidRDefault="00E6097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中国石油大学（北京）机械与储运工程学院能动1</w:t>
            </w:r>
            <w:r>
              <w:rPr>
                <w:rFonts w:ascii="仿宋_GB2312" w:eastAsia="仿宋_GB2312"/>
                <w:sz w:val="28"/>
              </w:rPr>
              <w:t>9-1</w:t>
            </w:r>
            <w:r>
              <w:rPr>
                <w:rFonts w:ascii="仿宋_GB2312" w:eastAsia="仿宋_GB2312" w:hint="eastAsia"/>
                <w:sz w:val="28"/>
              </w:rPr>
              <w:t>班</w:t>
            </w:r>
          </w:p>
        </w:tc>
      </w:tr>
      <w:tr w:rsidR="00010B4A" w14:paraId="155D45EA" w14:textId="77777777" w:rsidTr="00697199">
        <w:trPr>
          <w:trHeight w:val="2400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616" w:type="dxa"/>
            <w:gridSpan w:val="9"/>
            <w:vAlign w:val="center"/>
          </w:tcPr>
          <w:p w14:paraId="44A6F0E8" w14:textId="77777777" w:rsidR="005D6B2F" w:rsidRPr="00697199" w:rsidRDefault="005D6B2F" w:rsidP="0069719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且怀凌云志,青春正当时</w:t>
            </w:r>
          </w:p>
          <w:p w14:paraId="5374DB62" w14:textId="5B1380EE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“恰同学少年，风华正茂；书生意气，挥斥方遒。”作为新时代的大学生,走在祖国广阔向前的新征途上,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谢宇辰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心中有着20岁最炽热滚烫的理想远方,脚下是一串串凝结着汗水的坚实脚印。生逢盛世,当不负盛世,是初心，也是使命。这个不渝的信念一直激励着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，在中国石油大学(北京)这座学府里，以青春韶华，谱写出人生无悔的篇章，以青春之我，报盛世之国。</w:t>
            </w:r>
          </w:p>
          <w:p w14:paraId="4511160B" w14:textId="77777777" w:rsidR="005D6B2F" w:rsidRPr="00697199" w:rsidRDefault="005D6B2F" w:rsidP="0069719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星星之火，强国有我</w:t>
            </w:r>
          </w:p>
          <w:p w14:paraId="3B877CDD" w14:textId="04316D5A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吃水不忘挖井人，是一句老话，也是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谢宇辰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的真切心声。作为“零零后”，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享受着祖国的温暖滋育，和先辈们血肉换来的海清河晏，也从未遗忘那些浴血奋战的历史，那些山河破碎的岁月。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深切地感受到中国共产党的伟大，于是，化身星星之火，为祖国社会出绵薄之力便成了我矢志不渝的心愿。</w:t>
            </w:r>
          </w:p>
          <w:p w14:paraId="57CDEE18" w14:textId="55D4828B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在大一伊始，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便决心加入中国共产党。成为一名光荣的中共党员，是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坚定的选择，和闪光的理想。如今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已成为一名预备党员，这于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而言不仅仅是荣誉与肯定，更是使命与责任，时刻督促激励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，肩负党员使命，为社会主义建设添砖加瓦。同时，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愈加注重自身思想的教育，次次积极认真完成青年大学习，定期进行学习强国的学习。</w:t>
            </w:r>
          </w:p>
          <w:p w14:paraId="1233F752" w14:textId="1DE878BE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在大学期间，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谢宇辰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还积极参加许多志愿活动，在奉献他人同时实现人生价值。志愿时长总计112.5个小时，参加了北京应急总局等多个单位联办的“国家安全日”应急志愿者活动与“八宝山红色主题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lastRenderedPageBreak/>
              <w:t>学习”活动等多个活动。</w:t>
            </w:r>
          </w:p>
          <w:p w14:paraId="6EA3CE24" w14:textId="77777777" w:rsidR="005D6B2F" w:rsidRPr="00697199" w:rsidRDefault="005D6B2F" w:rsidP="0069719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勤学苦练，砥砺奋进</w:t>
            </w:r>
          </w:p>
          <w:p w14:paraId="1D28349D" w14:textId="196BB271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在学校的悉心栽培和优良学风的熏陶下，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谢宇辰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努力汲取源源不断的能量，让自己变得更加独立丰富。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十分重视专业课程的学习，在大一学年的努力下，在机械大类排名1</w:t>
            </w:r>
            <w:r w:rsidRPr="00697199">
              <w:rPr>
                <w:rFonts w:ascii="仿宋_GB2312" w:eastAsia="仿宋_GB2312"/>
                <w:sz w:val="28"/>
                <w:szCs w:val="28"/>
              </w:rPr>
              <w:t>/266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，获得了国家奖学金；在大二学年里，在能动专业排名3</w:t>
            </w:r>
            <w:r w:rsidRPr="00697199">
              <w:rPr>
                <w:rFonts w:ascii="仿宋_GB2312" w:eastAsia="仿宋_GB2312"/>
                <w:sz w:val="28"/>
                <w:szCs w:val="28"/>
              </w:rPr>
              <w:t>/85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，获得了国家励志奖学金。</w:t>
            </w:r>
          </w:p>
          <w:p w14:paraId="2A77367D" w14:textId="230050AA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同时，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还参加了多种学科竞赛，获得国家级、省部级、校级奖项十余项：数学建模，崭露头角——在美国大学生数学建模比赛获H奖、</w:t>
            </w:r>
            <w:r w:rsidR="00697199" w:rsidRPr="00697199">
              <w:rPr>
                <w:rFonts w:ascii="仿宋_GB2312" w:eastAsia="仿宋_GB2312" w:hint="eastAsia"/>
                <w:sz w:val="28"/>
                <w:szCs w:val="28"/>
              </w:rPr>
              <w:t>五一数学建模一等奖、华数杯数学建模二等奖、亚太杯数学建模三等奖等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；基础学科，毫不懈怠——获得全国大学生数学竞赛三等奖、北京市大学生数学竞赛三等奖，在大学生物理竞赛中获得校级</w:t>
            </w:r>
            <w:r w:rsidR="00697199" w:rsidRPr="00697199">
              <w:rPr>
                <w:rFonts w:ascii="仿宋_GB2312" w:eastAsia="仿宋_GB2312" w:hint="eastAsia"/>
                <w:sz w:val="28"/>
                <w:szCs w:val="28"/>
              </w:rPr>
              <w:t>三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等奖</w:t>
            </w:r>
            <w:r w:rsidR="00697199" w:rsidRPr="00697199">
              <w:rPr>
                <w:rFonts w:ascii="仿宋_GB2312" w:eastAsia="仿宋_GB2312" w:hint="eastAsia"/>
                <w:sz w:val="28"/>
                <w:szCs w:val="28"/>
              </w:rPr>
              <w:t>等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；多元拓展、能力挑战——参加</w:t>
            </w:r>
            <w:r w:rsidR="00697199" w:rsidRPr="00697199">
              <w:rPr>
                <w:rFonts w:ascii="仿宋_GB2312" w:eastAsia="仿宋_GB2312" w:hint="eastAsia"/>
                <w:sz w:val="28"/>
                <w:szCs w:val="28"/>
              </w:rPr>
              <w:t>首都环资论坛获二等奖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697199" w:rsidRPr="00697199">
              <w:rPr>
                <w:rFonts w:ascii="仿宋_GB2312" w:eastAsia="仿宋_GB2312" w:hint="eastAsia"/>
                <w:sz w:val="28"/>
                <w:szCs w:val="28"/>
              </w:rPr>
              <w:t>节能减排大赛获全国鼓励奖、校级二等奖……</w:t>
            </w:r>
          </w:p>
          <w:p w14:paraId="3A722FE1" w14:textId="0A598E96" w:rsidR="005D6B2F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学海遨游，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用汗水铸就滚烫青春；砥砺奋进，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以奋斗谱写人生乐章。</w:t>
            </w:r>
          </w:p>
          <w:p w14:paraId="49A395BE" w14:textId="77777777" w:rsidR="005D6B2F" w:rsidRPr="00697199" w:rsidRDefault="005D6B2F" w:rsidP="00697199">
            <w:pPr>
              <w:spacing w:line="44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多元发展，拔节生长</w:t>
            </w:r>
          </w:p>
          <w:p w14:paraId="5BC822B9" w14:textId="28BFCE29" w:rsidR="005D6B2F" w:rsidRPr="00697199" w:rsidRDefault="00697199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在社团生活中，作为院学生会主席，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谢宇辰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曾经带领体育部负责秋季、春季运动会的筹办，从前期报名、选人、训练等环节步步跟进，获得各年级组第一的大满贯；担任主席后，举办“建党1</w:t>
            </w:r>
            <w:r w:rsidRPr="00697199">
              <w:rPr>
                <w:rFonts w:ascii="仿宋_GB2312" w:eastAsia="仿宋_GB2312"/>
                <w:sz w:val="28"/>
                <w:szCs w:val="28"/>
              </w:rPr>
              <w:t>00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周年”红色观影活动，并协助学院筹办特色社团“星火训练营”。此外，在疫情期间，作为组织方组织本院同学进行了“云动会”与“云自习”的动员活动，参与人数涵盖了全院千余人。</w:t>
            </w:r>
          </w:p>
          <w:p w14:paraId="3B8C6DCE" w14:textId="4D2E7E59" w:rsidR="00010B4A" w:rsidRPr="00697199" w:rsidRDefault="005D6B2F" w:rsidP="00697199">
            <w:pPr>
              <w:spacing w:line="440" w:lineRule="exact"/>
              <w:ind w:firstLineChars="200" w:firstLine="560"/>
              <w:rPr>
                <w:rFonts w:ascii="仿宋_GB2312" w:eastAsia="仿宋_GB2312"/>
                <w:szCs w:val="32"/>
              </w:rPr>
            </w:pPr>
            <w:r w:rsidRPr="00697199">
              <w:rPr>
                <w:rFonts w:ascii="仿宋_GB2312" w:eastAsia="仿宋_GB2312" w:hint="eastAsia"/>
                <w:sz w:val="28"/>
                <w:szCs w:val="28"/>
              </w:rPr>
              <w:t>少年前行，不畏将来，</w:t>
            </w:r>
            <w:r w:rsidR="008573CD">
              <w:rPr>
                <w:rFonts w:ascii="仿宋_GB2312" w:eastAsia="仿宋_GB2312" w:hint="eastAsia"/>
                <w:sz w:val="28"/>
                <w:szCs w:val="28"/>
              </w:rPr>
              <w:t>他</w:t>
            </w:r>
            <w:r w:rsidRPr="00697199">
              <w:rPr>
                <w:rFonts w:ascii="仿宋_GB2312" w:eastAsia="仿宋_GB2312" w:hint="eastAsia"/>
                <w:sz w:val="28"/>
                <w:szCs w:val="28"/>
              </w:rPr>
              <w:t>将怀着满腔赤诚热血，矢</w:t>
            </w:r>
            <w:bookmarkStart w:id="0" w:name="_GoBack"/>
            <w:bookmarkEnd w:id="0"/>
            <w:r w:rsidRPr="00697199">
              <w:rPr>
                <w:rFonts w:ascii="仿宋_GB2312" w:eastAsia="仿宋_GB2312" w:hint="eastAsia"/>
                <w:sz w:val="28"/>
                <w:szCs w:val="28"/>
              </w:rPr>
              <w:t>志不渝地向着前方奋进，定不辜负这青春韶华，殷殷期盼。且怀凌云志,青春正当时。</w:t>
            </w:r>
          </w:p>
        </w:tc>
      </w:tr>
      <w:tr w:rsidR="00010B4A" w14:paraId="19D49047" w14:textId="77777777" w:rsidTr="0087431B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lastRenderedPageBreak/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5361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4CCB2" w14:textId="77777777" w:rsidR="008810D9" w:rsidRDefault="008810D9" w:rsidP="00802987">
      <w:r>
        <w:separator/>
      </w:r>
    </w:p>
  </w:endnote>
  <w:endnote w:type="continuationSeparator" w:id="0">
    <w:p w14:paraId="200796D7" w14:textId="77777777" w:rsidR="008810D9" w:rsidRDefault="008810D9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C8B1A" w14:textId="77777777" w:rsidR="008810D9" w:rsidRDefault="008810D9" w:rsidP="00802987">
      <w:r>
        <w:separator/>
      </w:r>
    </w:p>
  </w:footnote>
  <w:footnote w:type="continuationSeparator" w:id="0">
    <w:p w14:paraId="39D8DA7C" w14:textId="77777777" w:rsidR="008810D9" w:rsidRDefault="008810D9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1A29A2"/>
    <w:rsid w:val="001D76E1"/>
    <w:rsid w:val="002A184F"/>
    <w:rsid w:val="002D7490"/>
    <w:rsid w:val="00420CB7"/>
    <w:rsid w:val="004D4B34"/>
    <w:rsid w:val="005804AB"/>
    <w:rsid w:val="005D6B2F"/>
    <w:rsid w:val="005F1D86"/>
    <w:rsid w:val="005F550F"/>
    <w:rsid w:val="00631714"/>
    <w:rsid w:val="00691F34"/>
    <w:rsid w:val="00697199"/>
    <w:rsid w:val="00802987"/>
    <w:rsid w:val="008573CD"/>
    <w:rsid w:val="0087431B"/>
    <w:rsid w:val="008810D9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6097F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223</Words>
  <Characters>1275</Characters>
  <Application>Microsoft Office Word</Application>
  <DocSecurity>0</DocSecurity>
  <Lines>10</Lines>
  <Paragraphs>2</Paragraphs>
  <ScaleCrop>false</ScaleCrop>
  <Company>DXB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DELL</cp:lastModifiedBy>
  <cp:revision>19</cp:revision>
  <dcterms:created xsi:type="dcterms:W3CDTF">2021-09-23T07:01:00Z</dcterms:created>
  <dcterms:modified xsi:type="dcterms:W3CDTF">2021-10-14T07:08:00Z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