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BE421" w14:textId="047519C8" w:rsidR="00010B4A" w:rsidRPr="007D5A9B" w:rsidRDefault="005F550F" w:rsidP="00D006A7">
      <w:pPr>
        <w:spacing w:line="720" w:lineRule="auto"/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7D5A9B">
        <w:rPr>
          <w:rFonts w:asciiTheme="minorEastAsia" w:eastAsiaTheme="minorEastAsia" w:hAnsiTheme="minorEastAsia" w:hint="eastAsia"/>
          <w:bCs/>
          <w:sz w:val="36"/>
          <w:szCs w:val="36"/>
        </w:rPr>
        <w:t>北京市三好学生登记表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820"/>
        <w:gridCol w:w="425"/>
        <w:gridCol w:w="567"/>
        <w:gridCol w:w="850"/>
        <w:gridCol w:w="1134"/>
        <w:gridCol w:w="2410"/>
      </w:tblGrid>
      <w:tr w:rsidR="00010B4A" w:rsidRPr="007D5A9B" w14:paraId="4385079D" w14:textId="77777777" w:rsidTr="00896C73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2847061F" w:rsidR="00010B4A" w:rsidRPr="007D5A9B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蔡佳烨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性 别</w:t>
            </w:r>
          </w:p>
        </w:tc>
        <w:tc>
          <w:tcPr>
            <w:tcW w:w="820" w:type="dxa"/>
            <w:vAlign w:val="center"/>
          </w:tcPr>
          <w:p w14:paraId="21105AC8" w14:textId="3D76DC9C" w:rsidR="00010B4A" w:rsidRPr="007D5A9B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女</w:t>
            </w:r>
          </w:p>
        </w:tc>
        <w:tc>
          <w:tcPr>
            <w:tcW w:w="992" w:type="dxa"/>
            <w:gridSpan w:val="2"/>
            <w:vAlign w:val="center"/>
          </w:tcPr>
          <w:p w14:paraId="0B778014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年 龄</w:t>
            </w:r>
          </w:p>
        </w:tc>
        <w:tc>
          <w:tcPr>
            <w:tcW w:w="850" w:type="dxa"/>
            <w:vAlign w:val="center"/>
          </w:tcPr>
          <w:p w14:paraId="02793571" w14:textId="7F7BD78F" w:rsidR="00010B4A" w:rsidRPr="007D5A9B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2</w:t>
            </w:r>
            <w:r>
              <w:rPr>
                <w:rFonts w:asciiTheme="minorEastAsia" w:eastAsiaTheme="minorEastAsia" w:hAnsiTheme="minorEastAsia"/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14:paraId="7F03F009" w14:textId="77777777" w:rsidR="00010B4A" w:rsidRPr="007D5A9B" w:rsidRDefault="005F550F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民 族</w:t>
            </w:r>
          </w:p>
        </w:tc>
        <w:tc>
          <w:tcPr>
            <w:tcW w:w="2410" w:type="dxa"/>
            <w:vAlign w:val="center"/>
          </w:tcPr>
          <w:p w14:paraId="551C8E1E" w14:textId="09928D88" w:rsidR="00010B4A" w:rsidRPr="007D5A9B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汉族</w:t>
            </w:r>
          </w:p>
        </w:tc>
      </w:tr>
      <w:tr w:rsidR="00010B4A" w:rsidRPr="007D5A9B" w14:paraId="539EC245" w14:textId="77777777" w:rsidTr="00896C73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3172C6DC" w14:textId="77777777" w:rsidR="00AD6773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预备</w:t>
            </w:r>
          </w:p>
          <w:p w14:paraId="50C9DBF8" w14:textId="12FA8FFE" w:rsidR="00010B4A" w:rsidRPr="007D5A9B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党员</w:t>
            </w:r>
          </w:p>
        </w:tc>
        <w:tc>
          <w:tcPr>
            <w:tcW w:w="1765" w:type="dxa"/>
            <w:gridSpan w:val="2"/>
            <w:vAlign w:val="center"/>
          </w:tcPr>
          <w:p w14:paraId="6B08909C" w14:textId="048913AE" w:rsidR="00010B4A" w:rsidRPr="007D5A9B" w:rsidRDefault="005804A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排名/总人数（百分比）</w:t>
            </w:r>
          </w:p>
        </w:tc>
        <w:tc>
          <w:tcPr>
            <w:tcW w:w="1842" w:type="dxa"/>
            <w:gridSpan w:val="3"/>
            <w:vAlign w:val="center"/>
          </w:tcPr>
          <w:p w14:paraId="42A09081" w14:textId="3B00C4F8" w:rsidR="00010B4A" w:rsidRPr="007D5A9B" w:rsidRDefault="00AD6773" w:rsidP="00AD6773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/>
                <w:sz w:val="28"/>
              </w:rPr>
              <w:t>1</w:t>
            </w:r>
            <w:r w:rsidR="005804AB" w:rsidRPr="007D5A9B">
              <w:rPr>
                <w:rFonts w:asciiTheme="minorEastAsia" w:eastAsiaTheme="minorEastAsia" w:hAnsiTheme="minorEastAsia" w:hint="eastAsia"/>
                <w:sz w:val="28"/>
              </w:rPr>
              <w:t>/</w:t>
            </w:r>
            <w:r>
              <w:rPr>
                <w:rFonts w:asciiTheme="minorEastAsia" w:eastAsiaTheme="minorEastAsia" w:hAnsiTheme="minorEastAsia"/>
                <w:sz w:val="28"/>
              </w:rPr>
              <w:t>69</w:t>
            </w:r>
            <w:r w:rsidR="005804AB" w:rsidRPr="007D5A9B">
              <w:rPr>
                <w:rFonts w:asciiTheme="minorEastAsia" w:eastAsiaTheme="minorEastAsia" w:hAnsiTheme="minorEastAsia" w:hint="eastAsia"/>
                <w:sz w:val="28"/>
              </w:rPr>
              <w:t>（</w:t>
            </w:r>
            <w:r>
              <w:rPr>
                <w:rFonts w:asciiTheme="minorEastAsia" w:eastAsiaTheme="minorEastAsia" w:hAnsiTheme="minorEastAsia"/>
                <w:sz w:val="28"/>
              </w:rPr>
              <w:t>1.45%</w:t>
            </w:r>
            <w:r w:rsidR="005804AB" w:rsidRPr="007D5A9B">
              <w:rPr>
                <w:rFonts w:asciiTheme="minorEastAsia" w:eastAsiaTheme="minorEastAsia" w:hAnsiTheme="minorEastAsia" w:hint="eastAsia"/>
                <w:sz w:val="28"/>
              </w:rPr>
              <w:t>）</w:t>
            </w:r>
          </w:p>
        </w:tc>
        <w:tc>
          <w:tcPr>
            <w:tcW w:w="1134" w:type="dxa"/>
            <w:vAlign w:val="center"/>
          </w:tcPr>
          <w:p w14:paraId="24D48AFE" w14:textId="64CAA683" w:rsidR="00010B4A" w:rsidRPr="007D5A9B" w:rsidRDefault="005804AB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校级相关荣誉</w:t>
            </w:r>
          </w:p>
        </w:tc>
        <w:tc>
          <w:tcPr>
            <w:tcW w:w="2410" w:type="dxa"/>
            <w:vAlign w:val="center"/>
          </w:tcPr>
          <w:p w14:paraId="17D20F0E" w14:textId="3503760E" w:rsidR="00010B4A" w:rsidRDefault="00A82D86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校级</w:t>
            </w:r>
            <w:r w:rsidR="00AD6773">
              <w:rPr>
                <w:rFonts w:asciiTheme="minorEastAsia" w:eastAsiaTheme="minorEastAsia" w:hAnsiTheme="minorEastAsia" w:hint="eastAsia"/>
                <w:sz w:val="28"/>
              </w:rPr>
              <w:t>三好学生</w:t>
            </w:r>
          </w:p>
          <w:p w14:paraId="08E4FBDB" w14:textId="1D363BB9" w:rsidR="00AD6773" w:rsidRPr="007D5A9B" w:rsidRDefault="00A82D86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校级</w:t>
            </w:r>
            <w:r w:rsidR="00AD6773">
              <w:rPr>
                <w:rFonts w:asciiTheme="minorEastAsia" w:eastAsiaTheme="minorEastAsia" w:hAnsiTheme="minorEastAsia" w:hint="eastAsia"/>
                <w:sz w:val="28"/>
              </w:rPr>
              <w:t>优秀团员</w:t>
            </w:r>
          </w:p>
        </w:tc>
      </w:tr>
      <w:tr w:rsidR="00010B4A" w:rsidRPr="007D5A9B" w14:paraId="36FC4E4D" w14:textId="77777777" w:rsidTr="00896C73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单    位</w:t>
            </w:r>
          </w:p>
        </w:tc>
        <w:tc>
          <w:tcPr>
            <w:tcW w:w="8411" w:type="dxa"/>
            <w:gridSpan w:val="8"/>
            <w:vAlign w:val="center"/>
          </w:tcPr>
          <w:p w14:paraId="3A4394ED" w14:textId="4DB518DF" w:rsidR="00AD6773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中国石油大学（北京）新能源与材料学院</w:t>
            </w:r>
          </w:p>
          <w:p w14:paraId="0054242C" w14:textId="0941BEDB" w:rsidR="00010B4A" w:rsidRPr="007D5A9B" w:rsidRDefault="00AD6773" w:rsidP="00AD6773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</w:rPr>
              <w:t>新能源科学与工程2</w:t>
            </w:r>
            <w:r>
              <w:rPr>
                <w:rFonts w:asciiTheme="minorEastAsia" w:eastAsiaTheme="minorEastAsia" w:hAnsiTheme="minorEastAsia"/>
                <w:sz w:val="28"/>
              </w:rPr>
              <w:t>019</w:t>
            </w:r>
            <w:r>
              <w:rPr>
                <w:rFonts w:asciiTheme="minorEastAsia" w:eastAsiaTheme="minorEastAsia" w:hAnsiTheme="minorEastAsia" w:hint="eastAsia"/>
                <w:sz w:val="28"/>
              </w:rPr>
              <w:t>级</w:t>
            </w:r>
          </w:p>
        </w:tc>
      </w:tr>
      <w:tr w:rsidR="00010B4A" w:rsidRPr="007D5A9B" w14:paraId="155D45EA" w14:textId="77777777" w:rsidTr="00896C73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Pr="007D5A9B" w:rsidRDefault="005F550F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主</w:t>
            </w:r>
          </w:p>
          <w:p w14:paraId="3682F3F3" w14:textId="77777777" w:rsidR="00010B4A" w:rsidRPr="007D5A9B" w:rsidRDefault="00010B4A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14:paraId="58D571A4" w14:textId="77777777" w:rsidR="00010B4A" w:rsidRPr="007D5A9B" w:rsidRDefault="005F550F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要</w:t>
            </w:r>
          </w:p>
          <w:p w14:paraId="0F757B8B" w14:textId="77777777" w:rsidR="00010B4A" w:rsidRPr="007D5A9B" w:rsidRDefault="00010B4A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14:paraId="29114A9B" w14:textId="77777777" w:rsidR="00010B4A" w:rsidRPr="007D5A9B" w:rsidRDefault="005F550F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事</w:t>
            </w:r>
          </w:p>
          <w:p w14:paraId="1767DE40" w14:textId="77777777" w:rsidR="00010B4A" w:rsidRPr="007D5A9B" w:rsidRDefault="00010B4A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</w:p>
          <w:p w14:paraId="06C5EABC" w14:textId="77777777" w:rsidR="00010B4A" w:rsidRPr="007D5A9B" w:rsidRDefault="005F550F">
            <w:pPr>
              <w:ind w:left="111"/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迹</w:t>
            </w:r>
          </w:p>
        </w:tc>
        <w:tc>
          <w:tcPr>
            <w:tcW w:w="9041" w:type="dxa"/>
            <w:gridSpan w:val="9"/>
            <w:vAlign w:val="center"/>
          </w:tcPr>
          <w:p w14:paraId="33A3EB6F" w14:textId="1A59A0C5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秉承 “为天地立心，为生民立命，为往圣继绝学，为万世开太平”的远志，蔡佳烨同学以梦为马、策马扬鞭、踊跃向前，明德立志、争做时代先锋；砥砺奋斗、勇担时代责任，让人生的光谱绚丽多彩！</w:t>
            </w:r>
          </w:p>
          <w:p w14:paraId="328BCBBB" w14:textId="77777777" w:rsidR="000C2386" w:rsidRPr="00C12AFB" w:rsidRDefault="000C2386" w:rsidP="000C2386">
            <w:pPr>
              <w:rPr>
                <w:rFonts w:asciiTheme="minorEastAsia" w:eastAsiaTheme="minorEastAsia" w:hAnsiTheme="minorEastAsia"/>
                <w:b/>
                <w:bCs/>
                <w:sz w:val="18"/>
              </w:rPr>
            </w:pPr>
            <w:r w:rsidRPr="00C12AFB">
              <w:rPr>
                <w:rFonts w:asciiTheme="minorEastAsia" w:eastAsiaTheme="minorEastAsia" w:hAnsiTheme="minorEastAsia" w:hint="eastAsia"/>
                <w:b/>
                <w:bCs/>
                <w:sz w:val="18"/>
              </w:rPr>
              <w:t>一、深根固柢——夯实思想建设新基础</w:t>
            </w:r>
          </w:p>
          <w:p w14:paraId="38138692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她始终积极提升思想高度，目前已是一名光荣的预备党员。在校第34期“青英”团校培训中，被评为优秀学员，多次获得校优秀团员等荣誉称号。同时，经过层层考核，入选校2020青马工程训练营，并作为代表面向全校党团支部、学生组织宣讲习近平总书记重要回信精神，鼓舞青年到祖国最需要的地方去。</w:t>
            </w:r>
          </w:p>
          <w:p w14:paraId="601E6D5F" w14:textId="77777777" w:rsidR="000C2386" w:rsidRPr="00C12AFB" w:rsidRDefault="000C2386" w:rsidP="000C2386">
            <w:pPr>
              <w:rPr>
                <w:rFonts w:asciiTheme="minorEastAsia" w:eastAsiaTheme="minorEastAsia" w:hAnsiTheme="minorEastAsia"/>
                <w:b/>
                <w:bCs/>
                <w:sz w:val="18"/>
              </w:rPr>
            </w:pPr>
            <w:r w:rsidRPr="00C12AFB">
              <w:rPr>
                <w:rFonts w:asciiTheme="minorEastAsia" w:eastAsiaTheme="minorEastAsia" w:hAnsiTheme="minorEastAsia" w:hint="eastAsia"/>
                <w:b/>
                <w:bCs/>
                <w:sz w:val="18"/>
              </w:rPr>
              <w:t>二、砥砺奋斗——铸就全面发展新方向</w:t>
            </w:r>
          </w:p>
          <w:p w14:paraId="0A56C9A7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一是博学笃行，把握发展航船舵。她始终秉承“厚积薄发，开物成务”的精神内涵，学习成绩优异，连续两年综合测评排名专业第一，并荣获国家奖学金。</w:t>
            </w:r>
          </w:p>
          <w:p w14:paraId="3E82D3F9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二是与时俱进，树立创新风向标。她深知“创新是引领发展的第一动力”，积极参加科创竞赛，已完成国家级科创一项，获校级答辩三等奖，同时成功立项并主持一项；参与挑战杯、互联网+等创新创业大赛，荣获北京市特等奖、二等奖、三等奖，校级一等奖、二等奖等10余项奖项；在《Composite Science and Technology》《Langmuir》等期刊上发表多篇论文；另外，她还参与创办中石新材集团，全方位锻炼创新创业能力。</w:t>
            </w:r>
          </w:p>
          <w:p w14:paraId="3C0ADC29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三是提升素养，激发文体新活力。她对自己高标准、严要求，着力成为德智体美劳全面发展的优秀青年。文艺方面，代表学校参加诚信主题演讲比赛，获市级三等奖；参演五四青春分享会，发扬118名选择在新疆基层就业的毕业生的奉献精神，探寻到祖国最需要的地方去的精神内核；军体方面，参加北京市高校军事特训营荣获单项第一名，参加2021年校“石油杯”排球赛荣获亚军。</w:t>
            </w:r>
          </w:p>
          <w:p w14:paraId="07ACEF88" w14:textId="77777777" w:rsidR="000C2386" w:rsidRPr="00AF56AA" w:rsidRDefault="000C2386" w:rsidP="000C2386">
            <w:pPr>
              <w:rPr>
                <w:rFonts w:asciiTheme="minorEastAsia" w:eastAsiaTheme="minorEastAsia" w:hAnsiTheme="minorEastAsia"/>
                <w:b/>
                <w:bCs/>
                <w:sz w:val="18"/>
              </w:rPr>
            </w:pPr>
            <w:r w:rsidRPr="00AF56AA">
              <w:rPr>
                <w:rFonts w:asciiTheme="minorEastAsia" w:eastAsiaTheme="minorEastAsia" w:hAnsiTheme="minorEastAsia" w:hint="eastAsia"/>
                <w:b/>
                <w:bCs/>
                <w:sz w:val="18"/>
              </w:rPr>
              <w:t>三、勇于担当 ——展现时代青年新作为</w:t>
            </w:r>
          </w:p>
          <w:p w14:paraId="106DF7B2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习近平总书记曾提出要求：新时代的青年要担负时代使命，在担当中历练，在尽责中成长。作为班级团支书，她保持“凡事有交代、件件有着落、事事有回音”的原则，敢于担当，甘于奉献，带领班级团支部获北京市“先锋杯”优秀基层团支部、本科生十佳示范班集体、校活力团支部等荣誉称号，多次被评为校优秀学生干部、三好学生。</w:t>
            </w:r>
          </w:p>
          <w:p w14:paraId="65C41F7C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她还担任创新与实践协会主席等职务，积极工作、勤奋努力，全心全意、踏实认真地为同学们服务，真正做到青年一代有理想、有本领、有担当，国家就有前途，民族就有希望。</w:t>
            </w:r>
          </w:p>
          <w:p w14:paraId="2FF8BE40" w14:textId="77777777" w:rsidR="000C2386" w:rsidRPr="00AF56AA" w:rsidRDefault="000C2386" w:rsidP="000C2386">
            <w:pPr>
              <w:rPr>
                <w:rFonts w:asciiTheme="minorEastAsia" w:eastAsiaTheme="minorEastAsia" w:hAnsiTheme="minorEastAsia"/>
                <w:b/>
                <w:bCs/>
                <w:sz w:val="18"/>
              </w:rPr>
            </w:pPr>
            <w:r w:rsidRPr="00AF56AA">
              <w:rPr>
                <w:rFonts w:asciiTheme="minorEastAsia" w:eastAsiaTheme="minorEastAsia" w:hAnsiTheme="minorEastAsia" w:hint="eastAsia"/>
                <w:b/>
                <w:bCs/>
                <w:sz w:val="18"/>
              </w:rPr>
              <w:t>四、投身实践——开启基层实践新篇章</w:t>
            </w:r>
          </w:p>
          <w:p w14:paraId="74A76DCC" w14:textId="77777777" w:rsidR="000C2386" w:rsidRPr="000C2386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她积极融入基层江河，参与服务国家发展需求，助力乡村脱贫攻坚；百年征程访豫东，新材学子颂党恩等8项社会实践当中，1项获首都“双百行动计划”2020年优秀示范项目，4项荣获学校优秀团队一等奖，并被推荐至北京市。其中，百年征程访豫东，新材学子颂党恩主题社会实践先后被人民网、科技日报、学习强国、中国网、北京青年报、中央广播电视总台国际在线、网易新闻、人民资讯、北青网、青瞳视角、金台资讯等7家国家重点媒体、10家网络媒体争相报道，形成新闻报道21篇，累计浏览量达30万次。</w:t>
            </w:r>
          </w:p>
          <w:p w14:paraId="3B8C6DCE" w14:textId="5CD9608B" w:rsidR="00010B4A" w:rsidRPr="007D5A9B" w:rsidRDefault="000C2386" w:rsidP="000C2386">
            <w:pPr>
              <w:ind w:firstLineChars="200" w:firstLine="360"/>
              <w:rPr>
                <w:rFonts w:asciiTheme="minorEastAsia" w:eastAsiaTheme="minorEastAsia" w:hAnsiTheme="minorEastAsia"/>
                <w:sz w:val="18"/>
              </w:rPr>
            </w:pPr>
            <w:r w:rsidRPr="000C2386">
              <w:rPr>
                <w:rFonts w:asciiTheme="minorEastAsia" w:eastAsiaTheme="minorEastAsia" w:hAnsiTheme="minorEastAsia" w:hint="eastAsia"/>
                <w:sz w:val="18"/>
              </w:rPr>
              <w:t>志不求易者成，事不避难者进，向前看去，灿烂的人生启幕鼓舞她树立远志；向后看去，青年的使命、国家的发展激励着她不断向前。她必将努力播昂扬旋律，辐射更多青年学子，为中国能源事业谱写崭新篇章！</w:t>
            </w:r>
          </w:p>
        </w:tc>
      </w:tr>
      <w:tr w:rsidR="00010B4A" w:rsidRPr="007D5A9B" w14:paraId="19D49047" w14:textId="77777777" w:rsidTr="00D47FE3">
        <w:trPr>
          <w:cantSplit/>
          <w:trHeight w:val="1926"/>
          <w:jc w:val="center"/>
        </w:trPr>
        <w:tc>
          <w:tcPr>
            <w:tcW w:w="4815" w:type="dxa"/>
            <w:gridSpan w:val="6"/>
            <w:vAlign w:val="center"/>
          </w:tcPr>
          <w:p w14:paraId="364FDFD3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学校意见</w:t>
            </w:r>
          </w:p>
          <w:p w14:paraId="314A75DF" w14:textId="77777777" w:rsidR="00010B4A" w:rsidRPr="007D5A9B" w:rsidRDefault="00010B4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14:paraId="1098CC26" w14:textId="77777777" w:rsidR="00010B4A" w:rsidRPr="007D5A9B" w:rsidRDefault="00010B4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14:paraId="50DC8301" w14:textId="77777777" w:rsidR="00010B4A" w:rsidRPr="007D5A9B" w:rsidRDefault="00010B4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14:paraId="369A95DB" w14:textId="571083B4" w:rsidR="00010B4A" w:rsidRPr="007D5A9B" w:rsidRDefault="005F550F">
            <w:pPr>
              <w:adjustRightInd w:val="0"/>
              <w:snapToGrid w:val="0"/>
              <w:ind w:left="2240" w:hanging="224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        </w:t>
            </w:r>
            <w:r w:rsidR="00D47FE3">
              <w:rPr>
                <w:rFonts w:asciiTheme="minorEastAsia" w:eastAsiaTheme="minorEastAsia" w:hAnsiTheme="minorEastAsia"/>
                <w:sz w:val="28"/>
              </w:rPr>
              <w:t xml:space="preserve">       </w:t>
            </w: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 盖  章</w:t>
            </w:r>
          </w:p>
          <w:p w14:paraId="6373B9E3" w14:textId="06EC9178" w:rsidR="00010B4A" w:rsidRPr="007D5A9B" w:rsidRDefault="005F550F">
            <w:pPr>
              <w:adjustRightInd w:val="0"/>
              <w:snapToGrid w:val="0"/>
              <w:ind w:left="2240" w:hanging="224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         </w:t>
            </w:r>
            <w:r w:rsidR="00D47FE3">
              <w:rPr>
                <w:rFonts w:asciiTheme="minorEastAsia" w:eastAsiaTheme="minorEastAsia" w:hAnsiTheme="minorEastAsia"/>
                <w:sz w:val="28"/>
              </w:rPr>
              <w:t xml:space="preserve">       </w:t>
            </w:r>
            <w:r w:rsidRPr="007D5A9B">
              <w:rPr>
                <w:rFonts w:asciiTheme="minorEastAsia" w:eastAsiaTheme="minorEastAsia" w:hAnsiTheme="minorEastAsia" w:hint="eastAsia"/>
                <w:sz w:val="28"/>
              </w:rPr>
              <w:t>年   月   日</w:t>
            </w:r>
          </w:p>
        </w:tc>
        <w:tc>
          <w:tcPr>
            <w:tcW w:w="4961" w:type="dxa"/>
            <w:gridSpan w:val="4"/>
            <w:vAlign w:val="center"/>
          </w:tcPr>
          <w:p w14:paraId="69AF36AB" w14:textId="77777777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>主办单位审批意见</w:t>
            </w:r>
          </w:p>
          <w:p w14:paraId="01D12BF8" w14:textId="77777777" w:rsidR="00010B4A" w:rsidRPr="007D5A9B" w:rsidRDefault="00010B4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14:paraId="50908782" w14:textId="77777777" w:rsidR="00010B4A" w:rsidRPr="007D5A9B" w:rsidRDefault="00010B4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14:paraId="53AB6BD5" w14:textId="77777777" w:rsidR="00010B4A" w:rsidRPr="007D5A9B" w:rsidRDefault="00010B4A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</w:p>
          <w:p w14:paraId="7254A08B" w14:textId="25B4ECBB" w:rsidR="00010B4A" w:rsidRPr="007D5A9B" w:rsidRDefault="005F550F">
            <w:pPr>
              <w:adjustRightInd w:val="0"/>
              <w:snapToGrid w:val="0"/>
              <w:ind w:left="2520" w:hanging="252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           </w:t>
            </w:r>
            <w:r w:rsidR="00D47FE3">
              <w:rPr>
                <w:rFonts w:asciiTheme="minorEastAsia" w:eastAsiaTheme="minorEastAsia" w:hAnsiTheme="minorEastAsia"/>
                <w:sz w:val="28"/>
              </w:rPr>
              <w:t xml:space="preserve">       </w:t>
            </w: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盖  章 </w:t>
            </w:r>
          </w:p>
          <w:p w14:paraId="339FF05B" w14:textId="547B5960" w:rsidR="00010B4A" w:rsidRPr="007D5A9B" w:rsidRDefault="005F550F">
            <w:pPr>
              <w:adjustRightInd w:val="0"/>
              <w:snapToGrid w:val="0"/>
              <w:rPr>
                <w:rFonts w:asciiTheme="minorEastAsia" w:eastAsiaTheme="minorEastAsia" w:hAnsiTheme="minorEastAsia"/>
                <w:sz w:val="28"/>
              </w:rPr>
            </w:pP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        </w:t>
            </w:r>
            <w:r w:rsidR="00D47FE3">
              <w:rPr>
                <w:rFonts w:asciiTheme="minorEastAsia" w:eastAsiaTheme="minorEastAsia" w:hAnsiTheme="minorEastAsia"/>
                <w:sz w:val="28"/>
              </w:rPr>
              <w:t xml:space="preserve">       </w:t>
            </w:r>
            <w:r w:rsidRPr="007D5A9B">
              <w:rPr>
                <w:rFonts w:asciiTheme="minorEastAsia" w:eastAsiaTheme="minorEastAsia" w:hAnsiTheme="minorEastAsia" w:hint="eastAsia"/>
                <w:sz w:val="28"/>
              </w:rPr>
              <w:t xml:space="preserve">   年   月   日</w:t>
            </w:r>
          </w:p>
        </w:tc>
      </w:tr>
    </w:tbl>
    <w:p w14:paraId="11FE193B" w14:textId="77777777" w:rsidR="00010B4A" w:rsidRPr="007D5A9B" w:rsidRDefault="00010B4A">
      <w:pPr>
        <w:rPr>
          <w:rFonts w:asciiTheme="minorEastAsia" w:eastAsiaTheme="minorEastAsia" w:hAnsiTheme="minorEastAsia"/>
        </w:rPr>
      </w:pPr>
    </w:p>
    <w:sectPr w:rsidR="00010B4A" w:rsidRPr="007D5A9B" w:rsidSect="00896C73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7906" w14:textId="77777777" w:rsidR="000D072C" w:rsidRDefault="000D072C" w:rsidP="00802987">
      <w:r>
        <w:separator/>
      </w:r>
    </w:p>
  </w:endnote>
  <w:endnote w:type="continuationSeparator" w:id="0">
    <w:p w14:paraId="6677144C" w14:textId="77777777" w:rsidR="000D072C" w:rsidRDefault="000D072C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EF881" w14:textId="77777777" w:rsidR="000D072C" w:rsidRDefault="000D072C" w:rsidP="00802987">
      <w:r>
        <w:separator/>
      </w:r>
    </w:p>
  </w:footnote>
  <w:footnote w:type="continuationSeparator" w:id="0">
    <w:p w14:paraId="0E559016" w14:textId="77777777" w:rsidR="000D072C" w:rsidRDefault="000D072C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0C2386"/>
    <w:rsid w:val="000C7073"/>
    <w:rsid w:val="000D072C"/>
    <w:rsid w:val="002A184F"/>
    <w:rsid w:val="002D7490"/>
    <w:rsid w:val="003913B3"/>
    <w:rsid w:val="00420CB7"/>
    <w:rsid w:val="004D4B34"/>
    <w:rsid w:val="005804AB"/>
    <w:rsid w:val="005F1D86"/>
    <w:rsid w:val="005F550F"/>
    <w:rsid w:val="00631714"/>
    <w:rsid w:val="00691F34"/>
    <w:rsid w:val="007D5A9B"/>
    <w:rsid w:val="00802987"/>
    <w:rsid w:val="00835244"/>
    <w:rsid w:val="00896C73"/>
    <w:rsid w:val="008A037C"/>
    <w:rsid w:val="009148F0"/>
    <w:rsid w:val="0094566B"/>
    <w:rsid w:val="00A82D86"/>
    <w:rsid w:val="00AD6773"/>
    <w:rsid w:val="00AF56AA"/>
    <w:rsid w:val="00B23EA7"/>
    <w:rsid w:val="00B76915"/>
    <w:rsid w:val="00BF090B"/>
    <w:rsid w:val="00C12AFB"/>
    <w:rsid w:val="00C356BD"/>
    <w:rsid w:val="00C70EFC"/>
    <w:rsid w:val="00CD536B"/>
    <w:rsid w:val="00D006A7"/>
    <w:rsid w:val="00D47FE3"/>
    <w:rsid w:val="00DB722E"/>
    <w:rsid w:val="00DB74E2"/>
    <w:rsid w:val="00DE298B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240</Words>
  <Characters>1370</Characters>
  <Application>Microsoft Office Word</Application>
  <DocSecurity>0</DocSecurity>
  <Lines>11</Lines>
  <Paragraphs>3</Paragraphs>
  <ScaleCrop>false</ScaleCrop>
  <Company>DXB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佳烨 蔡</cp:lastModifiedBy>
  <cp:revision>27</cp:revision>
  <dcterms:created xsi:type="dcterms:W3CDTF">2021-09-23T07:01:00Z</dcterms:created>
  <dcterms:modified xsi:type="dcterms:W3CDTF">2021-10-13T12:46:00Z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