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04AD" w:rsidRDefault="00AD4284">
      <w:pPr>
        <w:spacing w:after="240" w:line="560" w:lineRule="exact"/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附件</w:t>
      </w:r>
      <w:r>
        <w:rPr>
          <w:rFonts w:ascii="仿宋" w:eastAsia="仿宋" w:hAnsi="仿宋"/>
          <w:sz w:val="28"/>
          <w:szCs w:val="28"/>
        </w:rPr>
        <w:t>3</w:t>
      </w:r>
      <w:r>
        <w:rPr>
          <w:rFonts w:ascii="仿宋" w:eastAsia="仿宋" w:hAnsi="仿宋" w:hint="eastAsia"/>
          <w:sz w:val="28"/>
          <w:szCs w:val="28"/>
        </w:rPr>
        <w:t>：</w:t>
      </w:r>
    </w:p>
    <w:p w:rsidR="008C04AD" w:rsidRDefault="00AD4284">
      <w:pPr>
        <w:spacing w:line="560" w:lineRule="exact"/>
        <w:jc w:val="center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2021</w:t>
      </w:r>
      <w:r>
        <w:rPr>
          <w:rFonts w:ascii="黑体" w:eastAsia="黑体" w:hAnsi="黑体" w:hint="eastAsia"/>
          <w:sz w:val="36"/>
          <w:szCs w:val="36"/>
        </w:rPr>
        <w:t>年“青年服务国家”首都大中专学生暑期</w:t>
      </w:r>
    </w:p>
    <w:p w:rsidR="008C04AD" w:rsidRDefault="00AD4284">
      <w:pPr>
        <w:spacing w:after="240" w:line="560" w:lineRule="exact"/>
        <w:jc w:val="center"/>
        <w:rPr>
          <w:rFonts w:ascii="黑体" w:eastAsia="黑体" w:hAnsi="黑体"/>
          <w:sz w:val="36"/>
          <w:szCs w:val="36"/>
        </w:rPr>
      </w:pPr>
      <w:r>
        <w:rPr>
          <w:rFonts w:ascii="黑体" w:eastAsia="黑体" w:hAnsi="黑体" w:hint="eastAsia"/>
          <w:sz w:val="36"/>
          <w:szCs w:val="36"/>
        </w:rPr>
        <w:t>社会实践优秀团队申报表</w:t>
      </w:r>
    </w:p>
    <w:tbl>
      <w:tblPr>
        <w:tblW w:w="91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0"/>
        <w:gridCol w:w="2845"/>
        <w:gridCol w:w="1985"/>
        <w:gridCol w:w="2297"/>
      </w:tblGrid>
      <w:tr w:rsidR="008C04AD">
        <w:trPr>
          <w:cantSplit/>
          <w:trHeight w:val="517"/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spacing w:line="560" w:lineRule="exact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学校名称</w:t>
            </w:r>
          </w:p>
        </w:tc>
        <w:tc>
          <w:tcPr>
            <w:tcW w:w="2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Chars="0" w:firstLine="0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中国石油大学（北京）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Chars="100" w:firstLine="280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团队名称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Chars="0" w:firstLine="0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中石大“学悟百年党史，赓续精神血脉”党史学习教育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实践团</w:t>
            </w:r>
            <w:proofErr w:type="gramEnd"/>
          </w:p>
        </w:tc>
      </w:tr>
      <w:tr w:rsidR="008C04AD">
        <w:trPr>
          <w:cantSplit/>
          <w:trHeight w:val="517"/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spacing w:line="560" w:lineRule="exact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团队负责人</w:t>
            </w:r>
          </w:p>
        </w:tc>
        <w:tc>
          <w:tcPr>
            <w:tcW w:w="2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Chars="0" w:firstLine="0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李茂粟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Chars="100" w:firstLine="280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指导教师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Chars="0" w:firstLine="0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李丽平、王茹、刘托托</w:t>
            </w:r>
          </w:p>
        </w:tc>
      </w:tr>
      <w:tr w:rsidR="008C04AD">
        <w:trPr>
          <w:cantSplit/>
          <w:trHeight w:val="517"/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spacing w:line="560" w:lineRule="exact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团队成员</w:t>
            </w:r>
          </w:p>
        </w:tc>
        <w:tc>
          <w:tcPr>
            <w:tcW w:w="71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Chars="0" w:firstLine="0"/>
              <w:jc w:val="center"/>
              <w:rPr>
                <w:rFonts w:asciiTheme="minorEastAsia" w:hAnsiTheme="minorEastAsia" w:cstheme="minorEastAsia"/>
                <w:color w:val="000000" w:themeColor="text1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王紫楠、张静文、刘阳、肖杨、李子英、苗橦、杨静、孙衍鹍、原琳、党若愚、黄浩、倪鹏磊、孟昭宇、赵蕊蕊、张亚宁、管晶晶、王晓彤、冯岩琳、徐驰翀、李茂粟</w:t>
            </w:r>
          </w:p>
        </w:tc>
      </w:tr>
      <w:tr w:rsidR="008C04AD">
        <w:trPr>
          <w:cantSplit/>
          <w:trHeight w:val="2480"/>
          <w:jc w:val="center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spacing w:line="560" w:lineRule="exact"/>
              <w:jc w:val="center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实践成果简介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(1000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字内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)</w:t>
            </w:r>
          </w:p>
        </w:tc>
        <w:tc>
          <w:tcPr>
            <w:tcW w:w="71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="560"/>
              <w:jc w:val="left"/>
              <w:rPr>
                <w:rFonts w:ascii="仿宋" w:eastAsia="仿宋" w:hAnsi="仿宋"/>
                <w:sz w:val="28"/>
                <w:szCs w:val="28"/>
              </w:rPr>
            </w:pP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学悟百年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党史，赓续精神血脉。实践团队收获颇丰，队员们充分认识到开展党史学习教育的重大意义，</w:t>
            </w:r>
            <w:r>
              <w:rPr>
                <w:rFonts w:ascii="仿宋" w:eastAsia="仿宋" w:hAnsi="仿宋" w:hint="eastAsia"/>
                <w:sz w:val="28"/>
                <w:szCs w:val="28"/>
              </w:rPr>
              <w:t xml:space="preserve"> 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同时对中国红色历史的认识进一步加深，对延安精神、吕梁精神的领悟更加通透。</w:t>
            </w:r>
          </w:p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="560"/>
              <w:jc w:val="left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延安之行中，团队成员坚持用好红色资源，团队成员将红色文化与教育教学相结合，融入多种学习形式，如：红色手工折纸、黏土制作、缝制红军帽和军包、学习手语歌等。同时还把延安地域特色和红色文化有机融合，打造出了一系列具有潜在价值的红色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思政文化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创意产品，包括红色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研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学教育基地明信片、延安红色人物书签等。</w:t>
            </w:r>
          </w:p>
          <w:p w:rsidR="008C04AD" w:rsidRDefault="00AD4284">
            <w:pPr>
              <w:autoSpaceDE w:val="0"/>
              <w:autoSpaceDN w:val="0"/>
              <w:adjustRightInd w:val="0"/>
              <w:spacing w:line="360" w:lineRule="auto"/>
              <w:ind w:right="561"/>
              <w:jc w:val="center"/>
              <w:rPr>
                <w:rFonts w:ascii="宋体" w:hAnsi="宋体" w:cs="宋体"/>
                <w:color w:val="000000" w:themeColor="text1"/>
              </w:rPr>
            </w:pPr>
            <w:r>
              <w:rPr>
                <w:rFonts w:ascii="宋体" w:hAnsi="宋体" w:cs="宋体" w:hint="eastAsia"/>
                <w:noProof/>
                <w:color w:val="000000" w:themeColor="text1"/>
              </w:rPr>
              <w:drawing>
                <wp:inline distT="0" distB="0" distL="114300" distR="114300">
                  <wp:extent cx="2099310" cy="1157605"/>
                  <wp:effectExtent l="0" t="0" r="3810" b="635"/>
                  <wp:docPr id="10" name="图片 10" descr="延安革命纪念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延安革命纪念馆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11369" r="157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9310" cy="11576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cs="宋体" w:hint="eastAsia"/>
                <w:noProof/>
                <w:color w:val="000000" w:themeColor="text1"/>
              </w:rPr>
              <w:drawing>
                <wp:inline distT="0" distB="0" distL="114300" distR="114300">
                  <wp:extent cx="2059940" cy="1093470"/>
                  <wp:effectExtent l="0" t="0" r="12700" b="3810"/>
                  <wp:docPr id="11" name="图片 11" descr="南泥湾大生产纪念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南泥湾大生产纪念馆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t="19007" b="7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940" cy="1093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="560"/>
              <w:jc w:val="left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同时团队成员围绕党和国家重大理论政策、乡村移风易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俗、家风建设等方面开展宣传调研，以发放调研问卷的形式，深入了解乡村振兴战略的实施对当地村民生活的改变，并对当地乡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风文明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建设、家庭经济收入水平等情况进行调查分析。另外还对当地村民进行调研访谈，征求乡村振兴发展的意见建议。</w:t>
            </w:r>
          </w:p>
          <w:p w:rsidR="008C04AD" w:rsidRDefault="00AD4284">
            <w:pPr>
              <w:pStyle w:val="-11"/>
              <w:spacing w:line="300" w:lineRule="auto"/>
              <w:ind w:firstLineChars="0" w:firstLine="0"/>
              <w:jc w:val="center"/>
              <w:rPr>
                <w:rFonts w:ascii="华文仿宋" w:eastAsia="华文仿宋" w:hAnsi="华文仿宋" w:cs="华文仿宋"/>
                <w:color w:val="000000" w:themeColor="text1"/>
              </w:rPr>
            </w:pPr>
            <w:r>
              <w:rPr>
                <w:rFonts w:ascii="华文仿宋" w:eastAsia="华文仿宋" w:hAnsi="华文仿宋" w:cs="华文仿宋" w:hint="eastAsia"/>
                <w:noProof/>
                <w:color w:val="000000" w:themeColor="text1"/>
              </w:rPr>
              <w:drawing>
                <wp:inline distT="0" distB="0" distL="114300" distR="114300">
                  <wp:extent cx="2223770" cy="1240155"/>
                  <wp:effectExtent l="0" t="0" r="4445" b="3175"/>
                  <wp:docPr id="6" name="图片 6" descr="延安访谈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延安访谈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3548" t="7785" r="15955" b="34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770" cy="1240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04AD" w:rsidRDefault="00AD4284">
            <w:pPr>
              <w:pStyle w:val="-11"/>
              <w:spacing w:line="300" w:lineRule="auto"/>
              <w:ind w:firstLineChars="0" w:firstLine="0"/>
              <w:jc w:val="center"/>
              <w:rPr>
                <w:rFonts w:ascii="华文仿宋" w:eastAsia="华文仿宋" w:hAnsi="华文仿宋" w:cs="华文仿宋"/>
                <w:b/>
                <w:bCs/>
                <w:color w:val="000000" w:themeColor="text1"/>
                <w:sz w:val="30"/>
                <w:szCs w:val="30"/>
              </w:rPr>
            </w:pPr>
            <w:r>
              <w:rPr>
                <w:rFonts w:ascii="华文仿宋" w:eastAsia="华文仿宋" w:hAnsi="华文仿宋" w:cs="华文仿宋"/>
                <w:noProof/>
                <w:color w:val="000000" w:themeColor="text1"/>
              </w:rPr>
              <w:drawing>
                <wp:inline distT="0" distB="0" distL="114300" distR="114300">
                  <wp:extent cx="2250440" cy="1474470"/>
                  <wp:effectExtent l="0" t="0" r="5080" b="3810"/>
                  <wp:docPr id="25" name="图片 25" descr="7331631692371_.pic_h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7331631692371_.pic_hd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642" t="9810" r="1867" b="42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0440" cy="1474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="560"/>
              <w:jc w:val="left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吕梁之行中，团队成员参与了中石大党史学习教育基地、青马工程实践基地的揭牌仪式，与山西省合作完成人才培养共建项目，打造红色教育基地。这为我校青年搭建了一个可持续学习的良好平台，将进一步推动革命传统教育与新时代高校工作的深度融合。</w:t>
            </w:r>
          </w:p>
          <w:p w:rsidR="008C04AD" w:rsidRDefault="00AD4284">
            <w:pPr>
              <w:autoSpaceDE w:val="0"/>
              <w:autoSpaceDN w:val="0"/>
              <w:adjustRightInd w:val="0"/>
              <w:spacing w:line="360" w:lineRule="auto"/>
              <w:ind w:right="561"/>
              <w:rPr>
                <w:rFonts w:ascii="华文仿宋" w:eastAsia="华文仿宋" w:hAnsi="华文仿宋" w:cs="华文仿宋"/>
              </w:rPr>
            </w:pPr>
            <w:r>
              <w:rPr>
                <w:rFonts w:ascii="华文仿宋" w:eastAsia="华文仿宋" w:hAnsi="华文仿宋" w:cs="华文仿宋" w:hint="eastAsia"/>
                <w:noProof/>
              </w:rPr>
              <w:drawing>
                <wp:inline distT="0" distB="0" distL="114300" distR="114300">
                  <wp:extent cx="4226560" cy="1415415"/>
                  <wp:effectExtent l="0" t="0" r="6350" b="0"/>
                  <wp:docPr id="17" name="图片 17" descr="挂牌、开班仪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挂牌、开班仪式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b="666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6560" cy="1415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04AD" w:rsidRDefault="00AD4284">
            <w:pPr>
              <w:autoSpaceDE w:val="0"/>
              <w:autoSpaceDN w:val="0"/>
              <w:adjustRightInd w:val="0"/>
              <w:spacing w:line="360" w:lineRule="auto"/>
              <w:ind w:right="561"/>
              <w:rPr>
                <w:rFonts w:ascii="华文仿宋" w:eastAsia="华文仿宋" w:hAnsi="华文仿宋" w:cs="华文仿宋"/>
              </w:rPr>
            </w:pPr>
            <w:r>
              <w:rPr>
                <w:rFonts w:ascii="华文仿宋" w:eastAsia="华文仿宋" w:hAnsi="华文仿宋" w:cs="华文仿宋" w:hint="eastAsia"/>
                <w:noProof/>
              </w:rPr>
              <w:drawing>
                <wp:inline distT="0" distB="0" distL="114300" distR="114300">
                  <wp:extent cx="4200525" cy="1395730"/>
                  <wp:effectExtent l="0" t="0" r="5715" b="6350"/>
                  <wp:docPr id="18" name="图片 18" descr="挂牌、开班仪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挂牌、开班仪式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t="669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0525" cy="1395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="560"/>
              <w:jc w:val="left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团队先后来到贺昌烈士纪念馆、刘胡兰纪念馆、中共中央西北局旧址等红色教育基地开展实地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研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学，重温入党誓词；并与共同参与活动的北京大学等四校联合开展了“学党史赓续精神血脉，话初心凝聚青年力量”主题党日活动，剖析党史学习的意义。</w:t>
            </w:r>
          </w:p>
          <w:p w:rsidR="008C04AD" w:rsidRDefault="00AD4284">
            <w:pPr>
              <w:autoSpaceDE w:val="0"/>
              <w:autoSpaceDN w:val="0"/>
              <w:adjustRightInd w:val="0"/>
              <w:spacing w:line="360" w:lineRule="auto"/>
              <w:ind w:right="561"/>
              <w:jc w:val="center"/>
              <w:rPr>
                <w:rFonts w:asciiTheme="minorEastAsia" w:hAnsiTheme="minorEastAsia" w:cstheme="minorEastAsia"/>
              </w:rPr>
            </w:pPr>
            <w:r>
              <w:rPr>
                <w:rFonts w:asciiTheme="minorEastAsia" w:hAnsiTheme="minorEastAsia" w:cstheme="minorEastAsia" w:hint="eastAsia"/>
                <w:noProof/>
              </w:rPr>
              <w:drawing>
                <wp:inline distT="0" distB="0" distL="114300" distR="114300">
                  <wp:extent cx="2056130" cy="1316355"/>
                  <wp:effectExtent l="0" t="0" r="1270" b="9525"/>
                  <wp:docPr id="2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107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130" cy="1316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inorEastAsia" w:hAnsiTheme="minorEastAsia" w:cstheme="minorEastAsia" w:hint="eastAsia"/>
                <w:noProof/>
              </w:rPr>
              <w:drawing>
                <wp:inline distT="0" distB="0" distL="114300" distR="114300">
                  <wp:extent cx="2072640" cy="1211580"/>
                  <wp:effectExtent l="0" t="0" r="1905" b="3810"/>
                  <wp:docPr id="23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b="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2640" cy="121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04AD" w:rsidRDefault="00AD4284">
            <w:pPr>
              <w:autoSpaceDE w:val="0"/>
              <w:autoSpaceDN w:val="0"/>
              <w:adjustRightInd w:val="0"/>
              <w:spacing w:line="360" w:lineRule="auto"/>
              <w:ind w:right="561"/>
              <w:jc w:val="center"/>
              <w:rPr>
                <w:rFonts w:asciiTheme="minorEastAsia" w:hAnsiTheme="minorEastAsia" w:cstheme="minorEastAsia"/>
                <w:color w:val="222222"/>
              </w:rPr>
            </w:pPr>
            <w:r>
              <w:rPr>
                <w:noProof/>
              </w:rPr>
              <w:drawing>
                <wp:inline distT="0" distB="0" distL="114300" distR="114300">
                  <wp:extent cx="2085340" cy="1374140"/>
                  <wp:effectExtent l="0" t="0" r="2540" b="12700"/>
                  <wp:docPr id="19" name="图片 3" descr="人站在墙边的一群人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3" descr="人站在墙边的一群人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327" r="163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5340" cy="1374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华文仿宋" w:eastAsia="华文仿宋" w:hAnsi="华文仿宋" w:cs="华文仿宋" w:hint="eastAsia"/>
                <w:noProof/>
              </w:rPr>
              <w:drawing>
                <wp:inline distT="0" distB="0" distL="114300" distR="114300">
                  <wp:extent cx="2059940" cy="1304290"/>
                  <wp:effectExtent l="0" t="0" r="12700" b="6350"/>
                  <wp:docPr id="13" name="图片 13" descr="四校党日活动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四校党日活动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940" cy="1304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="560"/>
              <w:jc w:val="left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吕梁市委党校冯丽萍教授就吕梁精神做“追忆百年党史，弘扬吕梁精神”专题讲座，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实践团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针对中阳县的经济社会发展状况，积极与柳林县各级企业以及基层干部进行沟通交流，将脱贫经验概括为“产业三路径”和“旅游多类型”。又将所思所想总结形成《中阳县经济社会发展建议》提交给地方政府，为两县经济社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会发展贡献青年方案。</w:t>
            </w:r>
          </w:p>
          <w:p w:rsidR="008C04AD" w:rsidRDefault="00AD4284">
            <w:pPr>
              <w:autoSpaceDE w:val="0"/>
              <w:autoSpaceDN w:val="0"/>
              <w:adjustRightInd w:val="0"/>
              <w:spacing w:line="360" w:lineRule="auto"/>
              <w:ind w:right="561"/>
              <w:jc w:val="center"/>
              <w:rPr>
                <w:rFonts w:asciiTheme="minorEastAsia" w:hAnsiTheme="minorEastAsia" w:cstheme="minorEastAsia"/>
                <w:color w:val="222222"/>
                <w:shd w:val="clear" w:color="auto" w:fill="FFFFFF"/>
              </w:rPr>
            </w:pPr>
            <w:r>
              <w:rPr>
                <w:rFonts w:ascii="华文仿宋" w:eastAsia="华文仿宋" w:hAnsi="华文仿宋" w:cs="华文仿宋" w:hint="eastAsia"/>
                <w:noProof/>
              </w:rPr>
              <w:drawing>
                <wp:inline distT="0" distB="0" distL="114300" distR="114300">
                  <wp:extent cx="2063115" cy="1249680"/>
                  <wp:effectExtent l="0" t="0" r="9525" b="0"/>
                  <wp:docPr id="14" name="图片 14" descr="座谈会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座谈会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3115" cy="124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114300" distR="114300">
                  <wp:extent cx="2099310" cy="1209675"/>
                  <wp:effectExtent l="0" t="0" r="3175" b="5715"/>
                  <wp:docPr id="16" name="图片 1" descr="微信图片_20210911154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" descr="微信图片_20210911154528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t="130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9310" cy="120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="560"/>
              <w:jc w:val="left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返校后，团队成员及时召开学习分享会，与学校各级学生组织、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校青马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工程训练营进行实践成果分享，给青年学生以榜样的力量。共开展主题党日活动、团日活动、教育活动等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7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次，理论知识学习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6</w:t>
            </w:r>
            <w:r>
              <w:rPr>
                <w:rFonts w:ascii="仿宋" w:eastAsia="仿宋" w:hAnsi="仿宋" w:hint="eastAsia"/>
                <w:sz w:val="28"/>
                <w:szCs w:val="28"/>
              </w:rPr>
              <w:t>次，邀请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实践团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成员给大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一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新生广泛宣讲，强化青年一代政治理念。本次实践也获得吕梁日报、山西日报、吕梁新闻联播等数家媒体的报道，进一步深化了实践内涵。</w:t>
            </w:r>
          </w:p>
          <w:p w:rsidR="008C04AD" w:rsidRDefault="00AD4284">
            <w:pPr>
              <w:pStyle w:val="-11"/>
              <w:tabs>
                <w:tab w:val="left" w:pos="3052"/>
              </w:tabs>
              <w:spacing w:line="520" w:lineRule="exact"/>
              <w:ind w:firstLine="560"/>
              <w:jc w:val="left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通过延安、吕梁暑期社会实践，团队成员深耕红色精神，</w:t>
            </w:r>
            <w:proofErr w:type="gramStart"/>
            <w:r>
              <w:rPr>
                <w:rFonts w:ascii="仿宋" w:eastAsia="仿宋" w:hAnsi="仿宋" w:hint="eastAsia"/>
                <w:sz w:val="28"/>
                <w:szCs w:val="28"/>
              </w:rPr>
              <w:t>研</w:t>
            </w:r>
            <w:proofErr w:type="gramEnd"/>
            <w:r>
              <w:rPr>
                <w:rFonts w:ascii="仿宋" w:eastAsia="仿宋" w:hAnsi="仿宋" w:hint="eastAsia"/>
                <w:sz w:val="28"/>
                <w:szCs w:val="28"/>
              </w:rPr>
              <w:t>行文化历史，感悟革命精神，不断坚定自身理想信念，强化政治理念！深刻认识到当代青年的使命与责任，我辈脚踏红色热土，应昂扬青年精神，以青春之名，奉献青春力量！</w:t>
            </w:r>
          </w:p>
        </w:tc>
      </w:tr>
      <w:tr w:rsidR="008C04AD">
        <w:trPr>
          <w:cantSplit/>
          <w:trHeight w:val="1600"/>
          <w:jc w:val="center"/>
        </w:trPr>
        <w:tc>
          <w:tcPr>
            <w:tcW w:w="910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C04AD" w:rsidRDefault="00AD4284">
            <w:pPr>
              <w:snapToGrid w:val="0"/>
              <w:jc w:val="left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lastRenderedPageBreak/>
              <w:t>校团委意见</w:t>
            </w:r>
            <w:bookmarkStart w:id="0" w:name="_GoBack"/>
            <w:bookmarkEnd w:id="0"/>
          </w:p>
          <w:p w:rsidR="008C04AD" w:rsidRDefault="00AD4284">
            <w:pPr>
              <w:snapToGrid w:val="0"/>
              <w:spacing w:line="560" w:lineRule="exact"/>
              <w:jc w:val="left"/>
              <w:rPr>
                <w:rFonts w:ascii="仿宋" w:eastAsia="仿宋" w:hAnsi="仿宋"/>
                <w:sz w:val="28"/>
                <w:szCs w:val="28"/>
              </w:rPr>
            </w:pPr>
            <w:r>
              <w:rPr>
                <w:rFonts w:ascii="仿宋" w:eastAsia="仿宋" w:hAnsi="仿宋" w:hint="eastAsia"/>
                <w:sz w:val="28"/>
                <w:szCs w:val="28"/>
              </w:rPr>
              <w:t>（盖章）</w:t>
            </w:r>
          </w:p>
        </w:tc>
      </w:tr>
    </w:tbl>
    <w:p w:rsidR="008C04AD" w:rsidRDefault="008C04AD"/>
    <w:sectPr w:rsidR="008C04A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4284" w:rsidRDefault="00AD4284" w:rsidP="00FE5022">
      <w:r>
        <w:separator/>
      </w:r>
    </w:p>
  </w:endnote>
  <w:endnote w:type="continuationSeparator" w:id="0">
    <w:p w:rsidR="00AD4284" w:rsidRDefault="00AD4284" w:rsidP="00FE50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4284" w:rsidRDefault="00AD4284" w:rsidP="00FE5022">
      <w:r>
        <w:separator/>
      </w:r>
    </w:p>
  </w:footnote>
  <w:footnote w:type="continuationSeparator" w:id="0">
    <w:p w:rsidR="00AD4284" w:rsidRDefault="00AD4284" w:rsidP="00FE502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6EB6"/>
    <w:rsid w:val="000E2F17"/>
    <w:rsid w:val="001730BE"/>
    <w:rsid w:val="002D5769"/>
    <w:rsid w:val="00364FD4"/>
    <w:rsid w:val="004154EB"/>
    <w:rsid w:val="004C6082"/>
    <w:rsid w:val="004E4FBD"/>
    <w:rsid w:val="00612FC5"/>
    <w:rsid w:val="006F25B8"/>
    <w:rsid w:val="008C04AD"/>
    <w:rsid w:val="009217E2"/>
    <w:rsid w:val="00A04692"/>
    <w:rsid w:val="00AD4284"/>
    <w:rsid w:val="00D104DD"/>
    <w:rsid w:val="00FC6EB6"/>
    <w:rsid w:val="00FE5022"/>
    <w:rsid w:val="059A1F05"/>
    <w:rsid w:val="1F362C7A"/>
    <w:rsid w:val="398A21B8"/>
    <w:rsid w:val="3F484C2D"/>
    <w:rsid w:val="6A5752E7"/>
    <w:rsid w:val="74E40EEF"/>
    <w:rsid w:val="761C40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-11">
    <w:name w:val="彩色列表 - 强调文字颜色 11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qFormat/>
    <w:rPr>
      <w:rFonts w:ascii="Calibri" w:eastAsia="宋体" w:hAnsi="Calibri" w:cs="Times New Roman"/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rFonts w:ascii="Calibri" w:eastAsia="宋体" w:hAnsi="Calibri"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E502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E5022"/>
    <w:rPr>
      <w:rFonts w:ascii="Calibri" w:eastAsia="宋体" w:hAnsi="Calibri" w:cs="Times New Roman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-11">
    <w:name w:val="彩色列表 - 强调文字颜色 11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qFormat/>
    <w:rPr>
      <w:rFonts w:ascii="Calibri" w:eastAsia="宋体" w:hAnsi="Calibri" w:cs="Times New Roman"/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rFonts w:ascii="Calibri" w:eastAsia="宋体" w:hAnsi="Calibri" w:cs="Times New Roman"/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E502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E5022"/>
    <w:rPr>
      <w:rFonts w:ascii="Calibri" w:eastAsia="宋体" w:hAnsi="Calibri" w:cs="Times New Roman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186</Words>
  <Characters>1063</Characters>
  <Application>Microsoft Office Word</Application>
  <DocSecurity>0</DocSecurity>
  <Lines>8</Lines>
  <Paragraphs>2</Paragraphs>
  <ScaleCrop>false</ScaleCrop>
  <Company/>
  <LinksUpToDate>false</LinksUpToDate>
  <CharactersWithSpaces>1247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鹏翚 许</dc:creator>
  <cp:lastModifiedBy>DELL</cp:lastModifiedBy>
  <cp:revision>18</cp:revision>
  <dcterms:created xsi:type="dcterms:W3CDTF">2021-09-16T11:34:00Z</dcterms:created>
  <dcterms:modified xsi:type="dcterms:W3CDTF">2021-10-28T09:26:00Z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035B6BD0DF954BBFA990B32ED5D80454</vt:lpwstr>
  </property>
</Properties>
</file>