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C3C6A" w14:textId="77777777" w:rsidR="00F53EA3" w:rsidRDefault="00C2475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9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2226"/>
      </w:tblGrid>
      <w:tr w:rsidR="00F53EA3" w14:paraId="04B64452" w14:textId="77777777" w:rsidTr="00C2475B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44867B16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762CC6E4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胡煜韬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ED7191B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0CEAF974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D70860C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50D348F5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化学工程与环境学院</w:t>
            </w:r>
          </w:p>
        </w:tc>
        <w:tc>
          <w:tcPr>
            <w:tcW w:w="2226" w:type="dxa"/>
            <w:vMerge w:val="restart"/>
            <w:shd w:val="clear" w:color="auto" w:fill="auto"/>
            <w:noWrap/>
            <w:vAlign w:val="center"/>
          </w:tcPr>
          <w:p w14:paraId="54A2CD99" w14:textId="77777777" w:rsidR="00F53EA3" w:rsidRDefault="00C2475B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个</w:t>
            </w:r>
            <w:r>
              <w:rPr>
                <w:rFonts w:hint="eastAsia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0936C765" wp14:editId="158C230B">
                  <wp:extent cx="1273810" cy="1877060"/>
                  <wp:effectExtent l="0" t="0" r="254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276" cy="1898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人证件照片</w:t>
            </w:r>
          </w:p>
        </w:tc>
      </w:tr>
      <w:tr w:rsidR="00C2475B" w14:paraId="09EBDC07" w14:textId="77777777" w:rsidTr="00C2475B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5F67BA2E" w14:textId="77777777" w:rsidR="00C2475B" w:rsidRDefault="00C2475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295E5FFD" w14:textId="77777777" w:rsidR="00C2475B" w:rsidRDefault="00C2475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019010492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24952841" w14:textId="77777777" w:rsidR="00C2475B" w:rsidRDefault="00C2475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09361A10" w14:textId="77777777" w:rsidR="00C2475B" w:rsidRDefault="00C2475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3BF3EA58" w14:textId="14EBCAC3" w:rsidR="00C2475B" w:rsidRDefault="00C2475B" w:rsidP="00C2475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能化1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226" w:type="dxa"/>
            <w:vMerge/>
            <w:shd w:val="clear" w:color="auto" w:fill="auto"/>
            <w:noWrap/>
            <w:vAlign w:val="center"/>
          </w:tcPr>
          <w:p w14:paraId="1771F5B5" w14:textId="77777777" w:rsidR="00C2475B" w:rsidRDefault="00C2475B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F53EA3" w14:paraId="72FA0F48" w14:textId="77777777" w:rsidTr="00C2475B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38649FA8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074DC2D5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南华追梦</w:t>
            </w:r>
          </w:p>
          <w:p w14:paraId="4D380DD7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时有所需</w:t>
            </w:r>
          </w:p>
          <w:p w14:paraId="7A77CE3D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必有所为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12FF1E5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075FC239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组织实行活动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FAACAFC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563A3449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善者，知行合一</w:t>
            </w:r>
          </w:p>
        </w:tc>
        <w:tc>
          <w:tcPr>
            <w:tcW w:w="2226" w:type="dxa"/>
            <w:vMerge/>
            <w:vAlign w:val="center"/>
          </w:tcPr>
          <w:p w14:paraId="11F4AF69" w14:textId="77777777" w:rsidR="00F53EA3" w:rsidRDefault="00F53EA3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53EA3" w14:paraId="0C2CE650" w14:textId="77777777" w:rsidTr="00C2475B">
        <w:trPr>
          <w:trHeight w:val="413"/>
        </w:trPr>
        <w:tc>
          <w:tcPr>
            <w:tcW w:w="9518" w:type="dxa"/>
            <w:gridSpan w:val="8"/>
            <w:shd w:val="clear" w:color="auto" w:fill="auto"/>
            <w:noWrap/>
            <w:vAlign w:val="center"/>
          </w:tcPr>
          <w:p w14:paraId="7E292993" w14:textId="77777777" w:rsidR="00F53EA3" w:rsidRDefault="00C247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F53EA3" w14:paraId="345FBDF0" w14:textId="77777777" w:rsidTr="00C2475B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18C52EC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7425" w:type="dxa"/>
            <w:gridSpan w:val="6"/>
            <w:shd w:val="clear" w:color="auto" w:fill="auto"/>
            <w:noWrap/>
            <w:vAlign w:val="center"/>
          </w:tcPr>
          <w:p w14:paraId="6F55E2A0" w14:textId="77777777" w:rsidR="00F53EA3" w:rsidRDefault="00C2475B">
            <w:pPr>
              <w:widowControl/>
              <w:ind w:firstLineChars="100" w:firstLine="200"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021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年暑期实习时，我们先开展了一段时间的暑期支教活动，而后收到学院的通知，向团委老师申请了“南华”夏令营志愿实践活动，邀请了团支部成员共同当志愿者，我们态度端正、分工明确，我负责组织活动的实行。我们一起在南华营员来之前准备，定制横幅进行宣传，撰写文案，收集服装尺码，设计服装并去取服装，为孩子们预约核酸检测，采购食物小礼品，为营员们准备礼物；一起在营员来时凌晨三点去动车站接站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……</w:t>
            </w:r>
          </w:p>
          <w:p w14:paraId="4CE40B7C" w14:textId="77777777" w:rsidR="00F53EA3" w:rsidRDefault="00C247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夏令营的这几天，我感觉自己培养了更强的责任感，陪同十岁的孩子们到处参观学习，我们时时刻刻注意着他们的安全。我们一起观礼了升旗仪式、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一起游览了故宫、一起爬了八达岭长城、一起参观了科技馆、天文馆、抗战纪念博物馆等北京地标，让远道而来的营员们体会到了一场人文之旅，科技之旅、爱国之旅，在这期间，我们作为石大的东道主，作为一名北京的大学生，我深深意识到，我们的一举一动都将是这些十岁左右的小营员们的表率，他们仅仅能与我们几个志愿者们接触，仅仅能和我们这些小老师接触，我们代表着石大学子，每一次为他们做的支教讲解都让他们更加了解石大，了解北京，让我们更加热爱石大，热爱祖国！</w:t>
            </w:r>
          </w:p>
          <w:p w14:paraId="63997B85" w14:textId="77777777" w:rsidR="00F53EA3" w:rsidRDefault="00C247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回想起当时的点点滴滴，我仿佛又看到那一天，我们凌晨三点起，陪兴高采烈的孩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子们逛了一天的校园，到了晚上九点半了，还得送孩子们去东操洗澡（校内澡堂因为假期单日不开放双日开放），等孩子们洗完后再送他们过马路回宿舍，老师怕我们洗不上澡，提前联系了润杰浴室的管理员晚点关门，我们冲去澡堂的时候澡堂的大爷已经在收拾最后的卫生了，我们匆匆忙忙洗完澡，回宿舍洗衣服后马上就入睡了，第二天又是七点就起床，从润杰走去学校陪同孩子们，就这样过了陪了孩子们四天。但是当时的我好像并不是那么劳累，我觉得看着孩子们那一张张红紫红紫健康的脸，绽放出的笑颜，好像什么辛苦都烟消云散了，不过就是每天走三万步罢了。当时的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我更注重和孩子们相处，从陌生到熟悉，从害羞到大大咧咧，我认识了一个个的小男孩小女孩，他们在路上和我说着云南大山里的故事让我知道了“羊肚菌”“牛肝菌”，也知道了我们学校为南华县扶贫做出了多大的努力，我们学校每年都有大量的师生远赴南华支教，为南华好几个村挖井，让孩子们方便地喝到干净的水；开办各种奖学金，让孩子们知道努力一定会带来幸福；开展各种活动，支援孩子们走出大山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……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这就是我的母校！这就是石大！我为石大感到骄傲！</w:t>
            </w:r>
          </w:p>
          <w:p w14:paraId="1224979A" w14:textId="77777777" w:rsidR="00F53EA3" w:rsidRDefault="00C2475B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</w:rPr>
              <w:t>我还在支教活动中贡献了自己的力量。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通过和孩子们的沟通交流，我深刻意识到，虽然他们的成长环境和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我们大不相同，但是我们一样怀揣着自己的梦想，都在为了梦想为了幸福而努力奋斗，有孩子想当画家，有孩子想当警察，有孩子想来北京来石大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……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我们一样有着纯真的梦想，一样不懈地追求，我想这次活动一定不是我们和孩子们最后一次见面，将来我们都将为祖国为家乡为母校奋斗，更美好的明天，更美好的远方，我们还会再见。</w:t>
            </w:r>
          </w:p>
          <w:p w14:paraId="20D8B335" w14:textId="77777777" w:rsidR="00F53EA3" w:rsidRDefault="00F53EA3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F53EA3" w14:paraId="0AC6CF87" w14:textId="77777777" w:rsidTr="00C2475B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5806772E" w14:textId="77777777" w:rsidR="00F53EA3" w:rsidRDefault="00C2475B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7425" w:type="dxa"/>
            <w:gridSpan w:val="6"/>
            <w:shd w:val="clear" w:color="auto" w:fill="auto"/>
            <w:noWrap/>
            <w:vAlign w:val="center"/>
          </w:tcPr>
          <w:p w14:paraId="0B16F522" w14:textId="77777777" w:rsidR="00F53EA3" w:rsidRDefault="00C2475B">
            <w:pPr>
              <w:widowControl/>
              <w:spacing w:afterLines="3350" w:after="10452"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我们的实践团队名称是：“</w:t>
            </w:r>
            <w:r>
              <w:rPr>
                <w:rFonts w:ascii="等线" w:eastAsia="等线" w:hAnsi="等线" w:cs="等线" w:hint="eastAsia"/>
                <w:b/>
                <w:bCs/>
                <w:color w:val="7F7F7F"/>
                <w:sz w:val="22"/>
              </w:rPr>
              <w:t>南华追梦</w:t>
            </w:r>
            <w:r>
              <w:rPr>
                <w:rFonts w:ascii="等线" w:eastAsia="等线" w:hAnsi="等线" w:cs="等线" w:hint="eastAsia"/>
                <w:b/>
                <w:bCs/>
                <w:color w:val="7F7F7F"/>
                <w:sz w:val="22"/>
              </w:rPr>
              <w:t>--</w:t>
            </w:r>
            <w:r>
              <w:rPr>
                <w:rFonts w:ascii="等线" w:eastAsia="等线" w:hAnsi="等线" w:cs="等线" w:hint="eastAsia"/>
                <w:b/>
                <w:bCs/>
                <w:color w:val="7F7F7F"/>
                <w:sz w:val="22"/>
              </w:rPr>
              <w:t>时有所需，必有所为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”，我负责组织和实行活动。我们在暑期刚开始时开展了支教活动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。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在此之后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学校决定让南华县的孩子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们来我校参观，进行夏令营活动。我们团队前期主要工作是采买物资准备相关资料、撰写文案、预约核酸检测。物资主要为食品、生活用品比较多，主要有雨具、文具、防暑用品，还有些应急药品等。一部分人负责相关物资的采买，一部分人负责准备打印材料。待物资和资料准备完毕，我们将物资分别打包贴好标签，布置好宿舍，挂好横幅，做好一切准备工作。工作主要内容是陪同带队老师带领同学们参观，我们分为三组，每组由两人带领，除了带领参观、保证同学们的安全外还有责任为同学们解决各种情况，以及随机应变行程安排。我知道了我校是南华县的一对一帮扶对象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，在暑期初，我们为孩子们网上支教，每天上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节课，为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名同学进行了为期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时的支教活动。我们认真准备课程，仔细撰写教案，密切联系家长，收到了大量的学生和家长的好评与感谢。学校的领导老师对南华县的扶贫工作高度重视，开营前后对孩子们的帮助以及考虑应该细致入微，从哪里下车到哪里上车，怎么走最短；穿醒目的营服让孩子们能够很快辨别；怕孩子们水土不服，晕车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提前准备药品；出行配备校医等等。跟着老师们能学到很多细节，也感受到了学校对这个活动的用心独到。总结到了应该怎么样去做活动，怎么让远道而来的客人们体会到石大的温暖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—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--</w:t>
            </w:r>
            <w:r>
              <w:rPr>
                <w:rFonts w:ascii="宋体" w:eastAsia="宋体" w:hAnsi="宋体" w:cs="宋体"/>
                <w:kern w:val="0"/>
                <w:sz w:val="20"/>
                <w:szCs w:val="20"/>
              </w:rPr>
              <w:t>从住宿到接热水就能看出来。对扶贫的严肃性与关怀性有了更深刻的体会，我意识到扶贫好像离我的生活并不遥远，哪怕只是一次心灵的交流，一次远行时陌生人的关怀，都能孩子们感受到温暖。这次实践让我收获颇丰，以后的我应该还会参加这种活动，去和更多的人们交流，去发现社会上需要帮助的人，需要帮助的地方，我深深地体会到，应该要让大多数人都能过上富足的生活，物质生活和精神生活是扶贫的关键之处。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正如毛主席对青年人说过：世界是你们的，也是我们的，但归根结底还是你们的。他还说：你们是早上八、九点钟的太阳。青年人是朝气蓬勃的正如初升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的太阳。让我们学习多方面的知识，在自己平凡的岗位上认真做好自己的工作，尽职尽责，才能不辱时代所赋予的使命。我，我们是新时代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青年，应当秉承前辈们的愿望，不忘初心，为精准扶贫、为共同富裕献上自己的绵薄之力！</w:t>
            </w:r>
          </w:p>
        </w:tc>
      </w:tr>
    </w:tbl>
    <w:p w14:paraId="08142E09" w14:textId="77777777" w:rsidR="00F53EA3" w:rsidRDefault="00F53EA3"/>
    <w:sectPr w:rsidR="00F53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61EA"/>
    <w:rsid w:val="00031953"/>
    <w:rsid w:val="000A2A58"/>
    <w:rsid w:val="001A4122"/>
    <w:rsid w:val="001A491F"/>
    <w:rsid w:val="001F7EE0"/>
    <w:rsid w:val="00236359"/>
    <w:rsid w:val="002573AE"/>
    <w:rsid w:val="002A508A"/>
    <w:rsid w:val="00385E9F"/>
    <w:rsid w:val="003A0836"/>
    <w:rsid w:val="003A6608"/>
    <w:rsid w:val="003E1202"/>
    <w:rsid w:val="004369DE"/>
    <w:rsid w:val="00464AA2"/>
    <w:rsid w:val="004B18F2"/>
    <w:rsid w:val="004E7A18"/>
    <w:rsid w:val="0055723C"/>
    <w:rsid w:val="005742AE"/>
    <w:rsid w:val="00577E40"/>
    <w:rsid w:val="005B645C"/>
    <w:rsid w:val="00632075"/>
    <w:rsid w:val="006527CC"/>
    <w:rsid w:val="00697F82"/>
    <w:rsid w:val="006A1E0C"/>
    <w:rsid w:val="006D69B4"/>
    <w:rsid w:val="007A0D01"/>
    <w:rsid w:val="00820DA2"/>
    <w:rsid w:val="008552B4"/>
    <w:rsid w:val="008B673A"/>
    <w:rsid w:val="00932D39"/>
    <w:rsid w:val="009361EA"/>
    <w:rsid w:val="009D5409"/>
    <w:rsid w:val="00A443C4"/>
    <w:rsid w:val="00B56CAE"/>
    <w:rsid w:val="00B85772"/>
    <w:rsid w:val="00C2475B"/>
    <w:rsid w:val="00C8204A"/>
    <w:rsid w:val="00D8074A"/>
    <w:rsid w:val="00E01669"/>
    <w:rsid w:val="00E44B18"/>
    <w:rsid w:val="00E46375"/>
    <w:rsid w:val="00E85951"/>
    <w:rsid w:val="00F44592"/>
    <w:rsid w:val="00F53EA3"/>
    <w:rsid w:val="00FC17A0"/>
    <w:rsid w:val="1F8B0C72"/>
    <w:rsid w:val="69C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CADE8"/>
  <w15:docId w15:val="{7B9D7015-1CC3-4A8D-945B-07411ED8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8</cp:revision>
  <dcterms:created xsi:type="dcterms:W3CDTF">2021-10-18T11:36:00Z</dcterms:created>
  <dcterms:modified xsi:type="dcterms:W3CDTF">2021-10-27T03:31:00Z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60729DEB3CD24B0DA83BC137C891802C</vt:lpwstr>
  </property>
</Properties>
</file>