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0FD50" w14:textId="4A7F0D4B" w:rsidR="00B16F2E" w:rsidRDefault="00AB0B60">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9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851"/>
      </w:tblGrid>
      <w:tr w:rsidR="00AB0B60" w14:paraId="6B9237D2" w14:textId="77777777">
        <w:trPr>
          <w:trHeight w:val="1129"/>
        </w:trPr>
        <w:tc>
          <w:tcPr>
            <w:tcW w:w="967" w:type="dxa"/>
            <w:shd w:val="clear" w:color="auto" w:fill="auto"/>
            <w:noWrap/>
            <w:vAlign w:val="center"/>
          </w:tcPr>
          <w:p w14:paraId="37D2C78A"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C3DCBEE" w14:textId="1C29425E"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柴清硕</w:t>
            </w:r>
          </w:p>
        </w:tc>
        <w:tc>
          <w:tcPr>
            <w:tcW w:w="967" w:type="dxa"/>
            <w:shd w:val="clear" w:color="auto" w:fill="auto"/>
            <w:noWrap/>
            <w:vAlign w:val="center"/>
          </w:tcPr>
          <w:p w14:paraId="59C53849"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7E0D25A7" w14:textId="61CA1E55"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596A6F67"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6340A672" w14:textId="77777777"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851" w:type="dxa"/>
            <w:vMerge w:val="restart"/>
            <w:shd w:val="clear" w:color="auto" w:fill="auto"/>
            <w:noWrap/>
            <w:vAlign w:val="center"/>
          </w:tcPr>
          <w:p w14:paraId="423E500F" w14:textId="0EAFDFB4" w:rsidR="00B16F2E" w:rsidRDefault="00AB0B60">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0C25A574" wp14:editId="61C9DBF5">
                  <wp:extent cx="868045" cy="16002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871535" cy="1606634"/>
                          </a:xfrm>
                          <a:prstGeom prst="rect">
                            <a:avLst/>
                          </a:prstGeom>
                        </pic:spPr>
                      </pic:pic>
                    </a:graphicData>
                  </a:graphic>
                </wp:inline>
              </w:drawing>
            </w:r>
          </w:p>
        </w:tc>
      </w:tr>
      <w:tr w:rsidR="007D03E9" w14:paraId="64B1DA55" w14:textId="77777777" w:rsidTr="00E9716B">
        <w:trPr>
          <w:trHeight w:val="984"/>
        </w:trPr>
        <w:tc>
          <w:tcPr>
            <w:tcW w:w="967" w:type="dxa"/>
            <w:shd w:val="clear" w:color="auto" w:fill="auto"/>
            <w:noWrap/>
            <w:vAlign w:val="center"/>
          </w:tcPr>
          <w:p w14:paraId="63747477" w14:textId="77777777" w:rsidR="007D03E9" w:rsidRDefault="007D03E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05A4D8C5" w14:textId="251EA785" w:rsidR="007D03E9" w:rsidRDefault="007D03E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202001148</w:t>
            </w:r>
            <w:r>
              <w:rPr>
                <w:rFonts w:ascii="等线" w:eastAsia="等线" w:hAnsi="等线" w:cs="宋体"/>
                <w:color w:val="000000"/>
                <w:kern w:val="0"/>
                <w:sz w:val="22"/>
              </w:rPr>
              <w:t>6</w:t>
            </w:r>
          </w:p>
        </w:tc>
        <w:tc>
          <w:tcPr>
            <w:tcW w:w="967" w:type="dxa"/>
            <w:shd w:val="clear" w:color="auto" w:fill="auto"/>
            <w:noWrap/>
            <w:vAlign w:val="center"/>
          </w:tcPr>
          <w:p w14:paraId="201CA162" w14:textId="77777777" w:rsidR="007D03E9" w:rsidRDefault="007D03E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0567FFB3" w14:textId="77777777" w:rsidR="007D03E9" w:rsidRDefault="007D03E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288C7190" w14:textId="5B45E4A6" w:rsidR="007D03E9" w:rsidRDefault="007D03E9" w:rsidP="007D03E9">
            <w:pPr>
              <w:widowControl/>
              <w:jc w:val="center"/>
              <w:rPr>
                <w:rFonts w:ascii="等线" w:eastAsia="等线" w:hAnsi="等线" w:cs="宋体"/>
                <w:color w:val="000000"/>
                <w:kern w:val="0"/>
                <w:sz w:val="22"/>
              </w:rPr>
            </w:pPr>
            <w:r w:rsidRPr="00C95CFA">
              <w:rPr>
                <w:rFonts w:ascii="等线" w:eastAsia="等线" w:hAnsi="等线" w:cs="宋体" w:hint="eastAsia"/>
                <w:color w:val="000000"/>
                <w:kern w:val="0"/>
                <w:sz w:val="22"/>
              </w:rPr>
              <w:t>新能源20-1班</w:t>
            </w:r>
          </w:p>
        </w:tc>
        <w:tc>
          <w:tcPr>
            <w:tcW w:w="1851" w:type="dxa"/>
            <w:vMerge/>
            <w:shd w:val="clear" w:color="auto" w:fill="auto"/>
            <w:noWrap/>
            <w:vAlign w:val="center"/>
          </w:tcPr>
          <w:p w14:paraId="2EED67BF" w14:textId="77777777" w:rsidR="007D03E9" w:rsidRDefault="007D03E9">
            <w:pPr>
              <w:widowControl/>
              <w:jc w:val="center"/>
              <w:rPr>
                <w:rFonts w:ascii="宋体" w:eastAsia="宋体" w:hAnsi="宋体" w:cs="宋体"/>
                <w:color w:val="A6A6A6" w:themeColor="background1" w:themeShade="A6"/>
                <w:kern w:val="0"/>
                <w:sz w:val="20"/>
                <w:szCs w:val="20"/>
              </w:rPr>
            </w:pPr>
          </w:p>
        </w:tc>
      </w:tr>
      <w:tr w:rsidR="00AB0B60" w14:paraId="28BFBF97" w14:textId="77777777">
        <w:trPr>
          <w:trHeight w:val="840"/>
        </w:trPr>
        <w:tc>
          <w:tcPr>
            <w:tcW w:w="967" w:type="dxa"/>
            <w:shd w:val="clear" w:color="auto" w:fill="auto"/>
            <w:noWrap/>
            <w:vAlign w:val="center"/>
          </w:tcPr>
          <w:p w14:paraId="1611E7D1"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47F6F6D8" w14:textId="70F3C67A"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百年征程访豫东，新材学子颂党恩</w:t>
            </w:r>
          </w:p>
        </w:tc>
        <w:tc>
          <w:tcPr>
            <w:tcW w:w="967" w:type="dxa"/>
            <w:shd w:val="clear" w:color="auto" w:fill="auto"/>
            <w:noWrap/>
            <w:vAlign w:val="center"/>
          </w:tcPr>
          <w:p w14:paraId="6868A5F7"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434A7F5A" w14:textId="3EF3F32C" w:rsidR="00AB0B60"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推送制作，录制，</w:t>
            </w:r>
          </w:p>
          <w:p w14:paraId="11B3EB58" w14:textId="3C8E89D5"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实践成员</w:t>
            </w:r>
          </w:p>
        </w:tc>
        <w:tc>
          <w:tcPr>
            <w:tcW w:w="967" w:type="dxa"/>
            <w:shd w:val="clear" w:color="auto" w:fill="auto"/>
            <w:noWrap/>
            <w:vAlign w:val="center"/>
          </w:tcPr>
          <w:p w14:paraId="3E58570D"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5E105D85" w14:textId="4D704CD1" w:rsidR="00B16F2E" w:rsidRDefault="00AB0B6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百年征程访豫东，新材学子颂党恩。</w:t>
            </w:r>
          </w:p>
        </w:tc>
        <w:tc>
          <w:tcPr>
            <w:tcW w:w="1851" w:type="dxa"/>
            <w:vMerge/>
            <w:vAlign w:val="center"/>
          </w:tcPr>
          <w:p w14:paraId="34E0A251" w14:textId="77777777" w:rsidR="00B16F2E" w:rsidRDefault="00B16F2E">
            <w:pPr>
              <w:widowControl/>
              <w:jc w:val="left"/>
              <w:rPr>
                <w:rFonts w:ascii="Times New Roman" w:eastAsia="Times New Roman" w:hAnsi="Times New Roman" w:cs="Times New Roman"/>
                <w:kern w:val="0"/>
                <w:sz w:val="20"/>
                <w:szCs w:val="20"/>
              </w:rPr>
            </w:pPr>
          </w:p>
        </w:tc>
      </w:tr>
      <w:tr w:rsidR="00AB0B60" w14:paraId="47330FD1" w14:textId="77777777">
        <w:trPr>
          <w:trHeight w:val="413"/>
        </w:trPr>
        <w:tc>
          <w:tcPr>
            <w:tcW w:w="9143" w:type="dxa"/>
            <w:gridSpan w:val="8"/>
            <w:shd w:val="clear" w:color="auto" w:fill="auto"/>
            <w:noWrap/>
            <w:vAlign w:val="center"/>
          </w:tcPr>
          <w:p w14:paraId="5F25C63E" w14:textId="77777777" w:rsidR="00B16F2E" w:rsidRDefault="00AB0B60">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B0B60" w14:paraId="37F02AAB" w14:textId="77777777">
        <w:trPr>
          <w:trHeight w:val="8070"/>
        </w:trPr>
        <w:tc>
          <w:tcPr>
            <w:tcW w:w="2093" w:type="dxa"/>
            <w:gridSpan w:val="2"/>
            <w:shd w:val="clear" w:color="auto" w:fill="auto"/>
            <w:noWrap/>
            <w:vAlign w:val="center"/>
          </w:tcPr>
          <w:p w14:paraId="0CF28FDC"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050" w:type="dxa"/>
            <w:gridSpan w:val="6"/>
            <w:shd w:val="clear" w:color="auto" w:fill="auto"/>
            <w:noWrap/>
            <w:vAlign w:val="center"/>
          </w:tcPr>
          <w:p w14:paraId="3C9CC465" w14:textId="77777777" w:rsidR="00AB0B60" w:rsidRPr="00AB0B60" w:rsidRDefault="00AB0B60" w:rsidP="00AB0B60">
            <w:pPr>
              <w:ind w:firstLineChars="200" w:firstLine="440"/>
              <w:jc w:val="left"/>
              <w:rPr>
                <w:rFonts w:ascii="等线" w:eastAsia="等线" w:hAnsi="等线" w:cs="等线"/>
                <w:kern w:val="0"/>
                <w:sz w:val="22"/>
              </w:rPr>
            </w:pPr>
            <w:r w:rsidRPr="00AB0B60">
              <w:rPr>
                <w:rFonts w:ascii="等线" w:eastAsia="等线" w:hAnsi="等线" w:cs="等线" w:hint="eastAsia"/>
                <w:kern w:val="0"/>
                <w:sz w:val="22"/>
              </w:rPr>
              <w:t>本人来自河北保定，目前大二，是2020级新能源一班的一员。自入校以来，我严格遵守学院的各项规章制度，勤奋认真，目前是新能源与材料学院新材成长营的一员。本人各科成绩优秀，积极参加各类活动，在学习，生活，思想，个人实践方面都取得了较大的进展。</w:t>
            </w:r>
          </w:p>
          <w:p w14:paraId="65272B35" w14:textId="77777777" w:rsidR="00AB0B60" w:rsidRPr="00AB0B60" w:rsidRDefault="00AB0B60" w:rsidP="00AB0B60">
            <w:pPr>
              <w:ind w:firstLineChars="200" w:firstLine="440"/>
              <w:jc w:val="left"/>
              <w:rPr>
                <w:rFonts w:ascii="等线" w:eastAsia="等线" w:hAnsi="等线" w:cs="等线"/>
                <w:kern w:val="0"/>
                <w:sz w:val="22"/>
              </w:rPr>
            </w:pPr>
            <w:r w:rsidRPr="00AB0B60">
              <w:rPr>
                <w:rFonts w:ascii="等线" w:eastAsia="等线" w:hAnsi="等线" w:cs="等线" w:hint="eastAsia"/>
                <w:kern w:val="0"/>
                <w:sz w:val="22"/>
              </w:rPr>
              <w:t>学习方面，本人踏实认真，积极进取，在大一年度综合评价中取得专业第四的较好成绩。同时，英语成绩较为突出，目前已通过英语四级和六级考试，其中，四级成绩为专业第一。其次，在竞赛方面，本人获得校级物理竞赛二等奖，也曾获得五一建模比赛优胜奖，目前在准备全国物理竞赛。在校学习的过程中，我逐渐有了清晰的生涯规划，有了明确的学习目标，认真钻研专业知识，刻苦学习，积极帮助同学，积极配合老师工作，努力习得更多的知识。</w:t>
            </w:r>
          </w:p>
          <w:p w14:paraId="2AB18C43" w14:textId="77777777" w:rsidR="00AB0B60" w:rsidRPr="00AB0B60" w:rsidRDefault="00AB0B60" w:rsidP="00AB0B60">
            <w:pPr>
              <w:ind w:firstLineChars="200" w:firstLine="440"/>
              <w:jc w:val="left"/>
              <w:rPr>
                <w:rFonts w:ascii="等线" w:eastAsia="等线" w:hAnsi="等线" w:cs="等线"/>
                <w:kern w:val="0"/>
                <w:sz w:val="22"/>
              </w:rPr>
            </w:pPr>
            <w:r w:rsidRPr="00AB0B60">
              <w:rPr>
                <w:rFonts w:ascii="等线" w:eastAsia="等线" w:hAnsi="等线" w:cs="等线" w:hint="eastAsia"/>
                <w:kern w:val="0"/>
                <w:sz w:val="22"/>
              </w:rPr>
              <w:t>日常生活中，我性格沉稳，善于深入钻研问题，立志竭尽自己的全能学好本专业课程的基础上积极参加各项活动，进入大学后，积极参加我校招生大使团以及红十字会社团，并有幸成为其中的一员，在日常生活中团结同学，尊重师长，善于钻研，交流与合作能力出众。</w:t>
            </w:r>
          </w:p>
          <w:p w14:paraId="785EB16A" w14:textId="77777777" w:rsidR="00AB0B60" w:rsidRPr="00AB0B60" w:rsidRDefault="00AB0B60" w:rsidP="00AB0B60">
            <w:pPr>
              <w:ind w:firstLineChars="200" w:firstLine="440"/>
              <w:jc w:val="left"/>
              <w:rPr>
                <w:rFonts w:ascii="等线" w:eastAsia="等线" w:hAnsi="等线" w:cs="等线"/>
                <w:kern w:val="0"/>
                <w:sz w:val="22"/>
              </w:rPr>
            </w:pPr>
            <w:r w:rsidRPr="00AB0B60">
              <w:rPr>
                <w:rFonts w:ascii="等线" w:eastAsia="等线" w:hAnsi="等线" w:cs="等线" w:hint="eastAsia"/>
                <w:kern w:val="0"/>
                <w:sz w:val="22"/>
              </w:rPr>
              <w:t>在思想方面，本人于2021年9月14日成为入党积极分子。在聆听过学校组织的党课后，端正了思想，意识到作为一名入党积极分子应该起到带头和模范作用。其次，积极参与学校组织的各项团员活动，在活动中学习理论，在活动中实践理论，这样做到学以致用，也符合马克思的理论与实践相结合的原则。本人有良好的道德修养，并有坚定的政治方向，积极进取，努力争取在大学本科阶段成为一名正式党员。</w:t>
            </w:r>
          </w:p>
          <w:p w14:paraId="0B00C773" w14:textId="63C92FDC" w:rsidR="00B16F2E" w:rsidRDefault="00AB0B60" w:rsidP="00AB0B60">
            <w:pPr>
              <w:ind w:firstLineChars="200" w:firstLine="440"/>
              <w:jc w:val="left"/>
              <w:rPr>
                <w:rFonts w:ascii="仿宋" w:eastAsia="仿宋" w:hAnsi="仿宋" w:cs="仿宋"/>
                <w:b/>
                <w:kern w:val="0"/>
                <w:sz w:val="22"/>
              </w:rPr>
            </w:pPr>
            <w:r w:rsidRPr="00AB0B60">
              <w:rPr>
                <w:rFonts w:ascii="等线" w:eastAsia="等线" w:hAnsi="等线" w:cs="等线" w:hint="eastAsia"/>
                <w:kern w:val="0"/>
                <w:sz w:val="22"/>
              </w:rPr>
              <w:t>社会实践方面， 本人于2021年2月参加了学院“回顾百年征程，追寻百年初心”寻访老党员活动，寻访了一名党龄已逾六十年的老党员，老人曾任河北省保定市人民法院院长。听过老人的一席话后，自己切实感受到共产党一路以来的艰苦和老人令人敬佩的职业操守。并且在此次活动中，我也承担了直播推送制作工作，目前为止，制作了多篇相关推送，为本次“回顾百年征程，追寻百年初心”活动起到了宣传作用，其次本人于2021年寒假参加了回访母校活动。由于当时疫情的影响，母校回访采用的是线上回访的形式。通过与高中的协商，自己最终成功开展了线上回访，参与人数共计113人，宣讲时长共计46分钟，让自己母校的学弟学妹们充分了解了中国石油大学（北京），也激发了他们报考我校</w:t>
            </w:r>
            <w:r w:rsidRPr="00AB0B60">
              <w:rPr>
                <w:rFonts w:ascii="等线" w:eastAsia="等线" w:hAnsi="等线" w:cs="等线" w:hint="eastAsia"/>
                <w:kern w:val="0"/>
                <w:sz w:val="22"/>
              </w:rPr>
              <w:lastRenderedPageBreak/>
              <w:t>的浓厚兴趣。最后，在今年暑假，我跟随我院“百年征程访豫东，新材学子颂党恩”社会实践团实地走访了河南淮阳，其中我担任的主要是推送制作工作，并且承担了一部分摄影录制工作。每次在结束了一天的实践之后，都要继续投入到总结和宣传工作之中去。纵使工作较为繁重，但回首看来却意义非凡，不仅使我了解到豫东地区基层干部的尽职尽业，更为当地扶贫建设工作起到了很好的宣传作用。</w:t>
            </w:r>
          </w:p>
        </w:tc>
      </w:tr>
      <w:tr w:rsidR="00AB0B60" w14:paraId="2F9712E6" w14:textId="77777777" w:rsidTr="00AB0B60">
        <w:trPr>
          <w:cantSplit/>
          <w:trHeight w:val="8637"/>
        </w:trPr>
        <w:tc>
          <w:tcPr>
            <w:tcW w:w="2093" w:type="dxa"/>
            <w:gridSpan w:val="2"/>
            <w:shd w:val="clear" w:color="auto" w:fill="auto"/>
            <w:noWrap/>
            <w:vAlign w:val="center"/>
          </w:tcPr>
          <w:p w14:paraId="13A1BC30" w14:textId="77777777" w:rsidR="00B16F2E" w:rsidRDefault="00AB0B6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050" w:type="dxa"/>
            <w:gridSpan w:val="6"/>
            <w:shd w:val="clear" w:color="auto" w:fill="auto"/>
            <w:noWrap/>
            <w:vAlign w:val="center"/>
          </w:tcPr>
          <w:p w14:paraId="51D451F5" w14:textId="5958F2E7" w:rsidR="00AB0B60" w:rsidRPr="00AB0B60" w:rsidRDefault="00AB0B60" w:rsidP="00AB0B60">
            <w:pPr>
              <w:rPr>
                <w:rFonts w:ascii="等线" w:eastAsia="等线" w:hAnsi="等线" w:cs="等线"/>
                <w:kern w:val="0"/>
                <w:sz w:val="22"/>
              </w:rPr>
            </w:pPr>
            <w:r w:rsidRPr="00AB0B60">
              <w:rPr>
                <w:rFonts w:ascii="等线" w:eastAsia="等线" w:hAnsi="等线" w:cs="等线" w:hint="eastAsia"/>
                <w:kern w:val="0"/>
                <w:sz w:val="22"/>
              </w:rPr>
              <w:t>实践内容：</w:t>
            </w:r>
          </w:p>
          <w:p w14:paraId="2964F47E" w14:textId="1E5FF745" w:rsidR="00AB0B60" w:rsidRPr="00AB0B60" w:rsidRDefault="00AB0B60" w:rsidP="00AB0B60">
            <w:pPr>
              <w:ind w:firstLineChars="200" w:firstLine="440"/>
              <w:rPr>
                <w:rFonts w:ascii="等线" w:eastAsia="等线" w:hAnsi="等线" w:cs="等线"/>
                <w:kern w:val="0"/>
                <w:sz w:val="22"/>
              </w:rPr>
            </w:pPr>
            <w:r w:rsidRPr="00AB0B60">
              <w:rPr>
                <w:rFonts w:ascii="等线" w:eastAsia="等线" w:hAnsi="等线" w:cs="等线" w:hint="eastAsia"/>
                <w:kern w:val="0"/>
                <w:sz w:val="22"/>
              </w:rPr>
              <w:t>本人在此次“百年征程访豫东，新材学子颂党恩”暑期社会实践团担任的主要是推送制作工作，并承担了一部分摄影录制工作。工作方向主要为党史学习并宣传此次活动，代表学院为淮阳区朱集一中进行党史宣讲，建立社会实践基地，同时对太康县模范党建扶贫工作进行报道宣传。</w:t>
            </w:r>
          </w:p>
          <w:p w14:paraId="210458F2" w14:textId="77777777" w:rsidR="00AB0B60" w:rsidRPr="00AB0B60" w:rsidRDefault="00AB0B60" w:rsidP="00AB0B60">
            <w:pPr>
              <w:rPr>
                <w:rFonts w:ascii="等线" w:eastAsia="等线" w:hAnsi="等线" w:cs="等线"/>
                <w:kern w:val="0"/>
                <w:sz w:val="22"/>
              </w:rPr>
            </w:pPr>
            <w:r w:rsidRPr="00AB0B60">
              <w:rPr>
                <w:rFonts w:ascii="等线" w:eastAsia="等线" w:hAnsi="等线" w:cs="等线" w:hint="eastAsia"/>
                <w:kern w:val="0"/>
                <w:sz w:val="22"/>
              </w:rPr>
              <w:t>经验总结：</w:t>
            </w:r>
          </w:p>
          <w:p w14:paraId="3ED50738" w14:textId="259C6612" w:rsidR="00AB0B60" w:rsidRPr="00AB0B60" w:rsidRDefault="00AB0B60" w:rsidP="00AB0B60">
            <w:pPr>
              <w:ind w:firstLineChars="200" w:firstLine="440"/>
              <w:rPr>
                <w:rFonts w:ascii="等线" w:eastAsia="等线" w:hAnsi="等线" w:cs="等线"/>
                <w:kern w:val="0"/>
                <w:sz w:val="22"/>
              </w:rPr>
            </w:pPr>
            <w:r w:rsidRPr="00AB0B60">
              <w:rPr>
                <w:rFonts w:ascii="等线" w:eastAsia="等线" w:hAnsi="等线" w:cs="等线" w:hint="eastAsia"/>
                <w:kern w:val="0"/>
                <w:sz w:val="22"/>
              </w:rPr>
              <w:t>实践团成员利用所学所思、所想所感，以青年视角、探寻中国共产党的百年征程、通过多种形式讲述党的百年故事。全体成员通过实地走访豫东老区，参观了周口市党建博物馆及水东革命历史陈列馆等红色教育基地，重温入党誓词。并先后寻访了陈法义、朱邦东两位抗美援朝英雄老兵，并用镜头记录下了寻访全过程。同时，实践期间，正遇河南严重洪涝灾害，全体实践团成员齐上阵，前往鲁台镇积极参与当地防汛工作，解决当地村民积水问题；前往果园查看果园受损情况，并帮助村民们采摘普通；同时，印有“新材捐助”和“河南加油！”捐赠物资让朱集一中全体师生感受到了来自中国石油大学（北京）新能源与材料学院全体师生的温暖。</w:t>
            </w:r>
          </w:p>
          <w:p w14:paraId="0D82B7E1" w14:textId="40FD62AA" w:rsidR="00AB0B60" w:rsidRPr="00AB0B60" w:rsidRDefault="00AB0B60" w:rsidP="00AB0B60">
            <w:pPr>
              <w:ind w:firstLineChars="200" w:firstLine="440"/>
              <w:rPr>
                <w:rFonts w:ascii="等线" w:eastAsia="等线" w:hAnsi="等线" w:cs="等线"/>
                <w:kern w:val="0"/>
                <w:sz w:val="22"/>
              </w:rPr>
            </w:pPr>
            <w:r w:rsidRPr="00AB0B60">
              <w:rPr>
                <w:rFonts w:ascii="等线" w:eastAsia="等线" w:hAnsi="等线" w:cs="等线" w:hint="eastAsia"/>
                <w:kern w:val="0"/>
                <w:sz w:val="22"/>
              </w:rPr>
              <w:t>实践团活动结束后，实践团的各种事迹先后被人民日报网上信息交互平台人民网、中国网、科技日报、北京青年报客户端、中央广播电视总台国际在线等多个大型央媒报道，同时还被网易新闻、人民资讯、北青网、青瞳视角、金台资讯等数家网络媒体报道，形成了一定的宣传广度。</w:t>
            </w:r>
          </w:p>
          <w:p w14:paraId="24B0D98F" w14:textId="6AD4DF9E" w:rsidR="00B16F2E" w:rsidRDefault="00AB0B60" w:rsidP="00AB0B60">
            <w:pPr>
              <w:ind w:firstLineChars="200" w:firstLine="440"/>
              <w:rPr>
                <w:rFonts w:ascii="等线" w:eastAsia="等线" w:hAnsi="等线" w:cs="等线"/>
                <w:b/>
                <w:kern w:val="0"/>
                <w:sz w:val="22"/>
              </w:rPr>
            </w:pPr>
            <w:r w:rsidRPr="00AB0B60">
              <w:rPr>
                <w:rFonts w:ascii="等线" w:eastAsia="等线" w:hAnsi="等线" w:cs="等线" w:hint="eastAsia"/>
                <w:kern w:val="0"/>
                <w:sz w:val="22"/>
              </w:rPr>
              <w:t xml:space="preserve">       “艰辛知人生，实践长才干” ，本次的暑期社会实践活动给一直生活在都市象牙塔中的我们提供了广泛接触基层、了解基层的机会，深刻理解了“从群众中来，到群众中去”的真正涵义。自己也充分认识到，只有到实践中去、到基层中去，把个人的命运同社会、同国家的命运联系起来，才是青年成长成才的正确之路。</w:t>
            </w:r>
          </w:p>
        </w:tc>
      </w:tr>
    </w:tbl>
    <w:p w14:paraId="51BCD420" w14:textId="77777777" w:rsidR="00B16F2E" w:rsidRDefault="00B16F2E"/>
    <w:sectPr w:rsidR="00B16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5723C"/>
    <w:rsid w:val="00577E40"/>
    <w:rsid w:val="00632075"/>
    <w:rsid w:val="00697F82"/>
    <w:rsid w:val="006D69B4"/>
    <w:rsid w:val="007D03E9"/>
    <w:rsid w:val="00820DA2"/>
    <w:rsid w:val="008552B4"/>
    <w:rsid w:val="008B673A"/>
    <w:rsid w:val="009361EA"/>
    <w:rsid w:val="00A443C4"/>
    <w:rsid w:val="00AB0B60"/>
    <w:rsid w:val="00B16F2E"/>
    <w:rsid w:val="00B56CAE"/>
    <w:rsid w:val="00B85772"/>
    <w:rsid w:val="00C8204A"/>
    <w:rsid w:val="00C95CFA"/>
    <w:rsid w:val="00E44B18"/>
    <w:rsid w:val="00E46375"/>
    <w:rsid w:val="00E85951"/>
    <w:rsid w:val="00FC17A0"/>
    <w:rsid w:val="020003BA"/>
    <w:rsid w:val="201256CC"/>
    <w:rsid w:val="28960365"/>
    <w:rsid w:val="50B82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7745C"/>
  <w15:docId w15:val="{8DED7643-F810-479A-AADB-9EFB7580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styleId="a9">
    <w:name w:val="Hyperlink"/>
    <w:basedOn w:val="a0"/>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851ADA6-33FB-4889-B756-755F85C626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6</cp:revision>
  <dcterms:created xsi:type="dcterms:W3CDTF">2021-10-12T05:41:00Z</dcterms:created>
  <dcterms:modified xsi:type="dcterms:W3CDTF">2021-10-27T03:25:00Z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