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A55B" w14:textId="77777777" w:rsidR="008C51C2" w:rsidRDefault="005815EF">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785"/>
      </w:tblGrid>
      <w:tr w:rsidR="008C51C2" w14:paraId="5EFA0C2A" w14:textId="77777777" w:rsidTr="00910BB2">
        <w:trPr>
          <w:trHeight w:val="1129"/>
        </w:trPr>
        <w:tc>
          <w:tcPr>
            <w:tcW w:w="967" w:type="dxa"/>
            <w:shd w:val="clear" w:color="auto" w:fill="auto"/>
            <w:noWrap/>
            <w:vAlign w:val="center"/>
          </w:tcPr>
          <w:p w14:paraId="79707696"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6A825339" w14:textId="48C1005B" w:rsidR="008C51C2" w:rsidRDefault="00141C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张辉</w:t>
            </w:r>
          </w:p>
        </w:tc>
        <w:tc>
          <w:tcPr>
            <w:tcW w:w="967" w:type="dxa"/>
            <w:shd w:val="clear" w:color="auto" w:fill="auto"/>
            <w:noWrap/>
            <w:vAlign w:val="center"/>
          </w:tcPr>
          <w:p w14:paraId="24BF9FEE"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6667285A" w14:textId="2083BF8F" w:rsidR="008C51C2" w:rsidRDefault="00141C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1E83FC0F"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48698C7D" w14:textId="77777777" w:rsidR="008C51C2" w:rsidRDefault="005815E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1785" w:type="dxa"/>
            <w:vMerge w:val="restart"/>
            <w:shd w:val="clear" w:color="auto" w:fill="auto"/>
            <w:noWrap/>
            <w:vAlign w:val="center"/>
          </w:tcPr>
          <w:p w14:paraId="143F645D" w14:textId="63B4F6C7" w:rsidR="008C51C2" w:rsidRDefault="00141C3A">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lang w:val="zh-CN"/>
              </w:rPr>
              <w:drawing>
                <wp:inline distT="0" distB="0" distL="0" distR="0" wp14:anchorId="71A83198" wp14:editId="164AB07E">
                  <wp:extent cx="996489" cy="1422233"/>
                  <wp:effectExtent l="0" t="0" r="0" b="6985"/>
                  <wp:docPr id="2" name="图片 2" descr="小孩穿着蓝色的衣服&#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小孩穿着蓝色的衣服&#10;&#10;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5591" cy="1449496"/>
                          </a:xfrm>
                          <a:prstGeom prst="rect">
                            <a:avLst/>
                          </a:prstGeom>
                        </pic:spPr>
                      </pic:pic>
                    </a:graphicData>
                  </a:graphic>
                </wp:inline>
              </w:drawing>
            </w:r>
          </w:p>
        </w:tc>
      </w:tr>
      <w:tr w:rsidR="00910BB2" w14:paraId="47960222" w14:textId="77777777" w:rsidTr="00910BB2">
        <w:trPr>
          <w:trHeight w:val="984"/>
        </w:trPr>
        <w:tc>
          <w:tcPr>
            <w:tcW w:w="967" w:type="dxa"/>
            <w:shd w:val="clear" w:color="auto" w:fill="auto"/>
            <w:noWrap/>
            <w:vAlign w:val="center"/>
          </w:tcPr>
          <w:p w14:paraId="39B192EE" w14:textId="77777777" w:rsidR="00910BB2" w:rsidRDefault="00910BB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6C5E8EF9" w14:textId="51E82A34" w:rsidR="00910BB2" w:rsidRDefault="00910BB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20200118</w:t>
            </w:r>
            <w:r>
              <w:rPr>
                <w:rFonts w:ascii="等线" w:eastAsia="等线" w:hAnsi="等线" w:cs="宋体"/>
                <w:color w:val="000000"/>
                <w:kern w:val="0"/>
                <w:sz w:val="22"/>
              </w:rPr>
              <w:t>28</w:t>
            </w:r>
          </w:p>
        </w:tc>
        <w:tc>
          <w:tcPr>
            <w:tcW w:w="967" w:type="dxa"/>
            <w:shd w:val="clear" w:color="auto" w:fill="auto"/>
            <w:noWrap/>
            <w:vAlign w:val="center"/>
          </w:tcPr>
          <w:p w14:paraId="029FD07C" w14:textId="77777777" w:rsidR="00910BB2" w:rsidRDefault="00910BB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480DD96C" w14:textId="77777777" w:rsidR="00910BB2" w:rsidRDefault="00910BB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791360F2" w14:textId="28BE8275" w:rsidR="00910BB2" w:rsidRDefault="00910BB2" w:rsidP="00910BB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统计20级</w:t>
            </w:r>
          </w:p>
        </w:tc>
        <w:tc>
          <w:tcPr>
            <w:tcW w:w="1785" w:type="dxa"/>
            <w:vMerge/>
            <w:shd w:val="clear" w:color="auto" w:fill="auto"/>
            <w:noWrap/>
            <w:vAlign w:val="center"/>
          </w:tcPr>
          <w:p w14:paraId="777B1308" w14:textId="77777777" w:rsidR="00910BB2" w:rsidRDefault="00910BB2">
            <w:pPr>
              <w:widowControl/>
              <w:jc w:val="center"/>
              <w:rPr>
                <w:rFonts w:ascii="宋体" w:eastAsia="宋体" w:hAnsi="宋体" w:cs="宋体"/>
                <w:color w:val="A6A6A6" w:themeColor="background1" w:themeShade="A6"/>
                <w:kern w:val="0"/>
                <w:sz w:val="20"/>
                <w:szCs w:val="20"/>
              </w:rPr>
            </w:pPr>
          </w:p>
        </w:tc>
      </w:tr>
      <w:tr w:rsidR="008C51C2" w14:paraId="68253DB9" w14:textId="77777777" w:rsidTr="00910BB2">
        <w:trPr>
          <w:trHeight w:val="840"/>
        </w:trPr>
        <w:tc>
          <w:tcPr>
            <w:tcW w:w="967" w:type="dxa"/>
            <w:shd w:val="clear" w:color="auto" w:fill="auto"/>
            <w:noWrap/>
            <w:vAlign w:val="center"/>
          </w:tcPr>
          <w:p w14:paraId="60DC9F4D"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0AD83BB8" w14:textId="77777777" w:rsidR="008C51C2" w:rsidRDefault="005815E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红色梦之队</w:t>
            </w:r>
          </w:p>
        </w:tc>
        <w:tc>
          <w:tcPr>
            <w:tcW w:w="967" w:type="dxa"/>
            <w:shd w:val="clear" w:color="auto" w:fill="auto"/>
            <w:noWrap/>
            <w:vAlign w:val="center"/>
          </w:tcPr>
          <w:p w14:paraId="2477C728"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221FFDAF" w14:textId="481AAA65" w:rsidR="008C51C2" w:rsidRDefault="005815E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参与线下实践</w:t>
            </w:r>
            <w:r w:rsidR="00141C3A">
              <w:rPr>
                <w:rFonts w:ascii="等线" w:eastAsia="等线" w:hAnsi="等线" w:cs="宋体" w:hint="eastAsia"/>
                <w:color w:val="000000"/>
                <w:kern w:val="0"/>
                <w:sz w:val="22"/>
              </w:rPr>
              <w:t>，视频制作</w:t>
            </w:r>
          </w:p>
        </w:tc>
        <w:tc>
          <w:tcPr>
            <w:tcW w:w="967" w:type="dxa"/>
            <w:shd w:val="clear" w:color="auto" w:fill="auto"/>
            <w:noWrap/>
            <w:vAlign w:val="center"/>
          </w:tcPr>
          <w:p w14:paraId="4053E63C"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6DB46675" w14:textId="77777777" w:rsidR="008C51C2" w:rsidRDefault="005815E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重温百年征程，延续红色之梦</w:t>
            </w:r>
          </w:p>
        </w:tc>
        <w:tc>
          <w:tcPr>
            <w:tcW w:w="1785" w:type="dxa"/>
            <w:vMerge/>
            <w:vAlign w:val="center"/>
          </w:tcPr>
          <w:p w14:paraId="3CCB8E77" w14:textId="77777777" w:rsidR="008C51C2" w:rsidRDefault="008C51C2">
            <w:pPr>
              <w:widowControl/>
              <w:jc w:val="left"/>
              <w:rPr>
                <w:rFonts w:ascii="Times New Roman" w:eastAsia="Times New Roman" w:hAnsi="Times New Roman" w:cs="Times New Roman"/>
                <w:kern w:val="0"/>
                <w:sz w:val="20"/>
                <w:szCs w:val="20"/>
              </w:rPr>
            </w:pPr>
          </w:p>
        </w:tc>
      </w:tr>
      <w:tr w:rsidR="008C51C2" w14:paraId="4A8F88B9" w14:textId="77777777" w:rsidTr="00910BB2">
        <w:trPr>
          <w:trHeight w:val="413"/>
        </w:trPr>
        <w:tc>
          <w:tcPr>
            <w:tcW w:w="9077" w:type="dxa"/>
            <w:gridSpan w:val="8"/>
            <w:shd w:val="clear" w:color="auto" w:fill="auto"/>
            <w:noWrap/>
            <w:vAlign w:val="center"/>
          </w:tcPr>
          <w:p w14:paraId="77BDE1E2" w14:textId="77777777" w:rsidR="008C51C2" w:rsidRDefault="005815EF">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8C51C2" w14:paraId="3B8F620A" w14:textId="77777777" w:rsidTr="00910BB2">
        <w:trPr>
          <w:trHeight w:val="8070"/>
        </w:trPr>
        <w:tc>
          <w:tcPr>
            <w:tcW w:w="2093" w:type="dxa"/>
            <w:gridSpan w:val="2"/>
            <w:shd w:val="clear" w:color="auto" w:fill="auto"/>
            <w:noWrap/>
            <w:vAlign w:val="center"/>
          </w:tcPr>
          <w:p w14:paraId="7F7CF127"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984" w:type="dxa"/>
            <w:gridSpan w:val="6"/>
            <w:shd w:val="clear" w:color="auto" w:fill="auto"/>
            <w:noWrap/>
            <w:vAlign w:val="center"/>
          </w:tcPr>
          <w:p w14:paraId="61F2EBE0" w14:textId="510C412E" w:rsidR="008C51C2" w:rsidRDefault="005815E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我们的暑期社会实践围绕卢沟桥、五四游行路线、延安革命老区以及对老党员的采访展开。</w:t>
            </w:r>
          </w:p>
          <w:p w14:paraId="3F4FE7E3" w14:textId="77777777" w:rsidR="008C51C2" w:rsidRDefault="005815E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在线下实践之前，我结合党的历史对北京的各个景点进行考察选出最有价值的实践地点，充分规划路线，以求提高实践效率。同时还考虑到了团队的安全问题，提前查询天气，选择最有利于实践的时间进行考察。</w:t>
            </w:r>
          </w:p>
          <w:p w14:paraId="5C299699" w14:textId="77777777" w:rsidR="00141C3A" w:rsidRDefault="005815EF" w:rsidP="00141C3A">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制定好计划后，</w:t>
            </w:r>
            <w:r>
              <w:rPr>
                <w:rFonts w:ascii="Times New Roman" w:eastAsia="宋体" w:hAnsi="Times New Roman" w:cs="Times New Roman"/>
                <w:kern w:val="0"/>
                <w:sz w:val="20"/>
                <w:szCs w:val="20"/>
              </w:rPr>
              <w:t>7</w:t>
            </w:r>
            <w:r>
              <w:rPr>
                <w:rFonts w:ascii="Times New Roman" w:eastAsia="宋体" w:hAnsi="Times New Roman" w:cs="Times New Roman"/>
                <w:kern w:val="0"/>
                <w:sz w:val="20"/>
                <w:szCs w:val="20"/>
              </w:rPr>
              <w:t>月</w:t>
            </w:r>
            <w:r>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日，我们首先来到全民族抗战爆发地</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卢沟桥，进一步了解卢沟桥在抗日战争中的历史地位和战争意义，体会中国军民在日本侵华愈演愈烈时的奋起反抗。</w:t>
            </w:r>
            <w:r>
              <w:rPr>
                <w:rFonts w:ascii="Times New Roman" w:eastAsia="宋体" w:hAnsi="Times New Roman" w:cs="Times New Roman" w:hint="eastAsia"/>
                <w:kern w:val="0"/>
                <w:sz w:val="20"/>
                <w:szCs w:val="20"/>
              </w:rPr>
              <w:t>在参观的过程中我用手机记录下历史留下的痕迹以及我们的所思所想。</w:t>
            </w:r>
            <w:r w:rsidR="00141C3A">
              <w:rPr>
                <w:rFonts w:ascii="Times New Roman" w:eastAsia="宋体" w:hAnsi="Times New Roman" w:cs="Times New Roman" w:hint="eastAsia"/>
                <w:kern w:val="0"/>
                <w:sz w:val="20"/>
                <w:szCs w:val="20"/>
              </w:rPr>
              <w:t xml:space="preserve"> </w:t>
            </w:r>
          </w:p>
          <w:p w14:paraId="70A3F24A" w14:textId="1B81C32F" w:rsidR="00141C3A" w:rsidRDefault="00141C3A" w:rsidP="00141C3A">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在建党百年之际，回顾党的百年征程，既有辛酸与艰苦，亦有使命与光荣。正如习近平总书记在庆祝中国共产党成立</w:t>
            </w:r>
            <w:r>
              <w:rPr>
                <w:rFonts w:ascii="Times New Roman" w:eastAsia="宋体" w:hAnsi="Times New Roman" w:cs="Times New Roman"/>
                <w:kern w:val="0"/>
                <w:sz w:val="20"/>
                <w:szCs w:val="20"/>
              </w:rPr>
              <w:t>100</w:t>
            </w:r>
            <w:r>
              <w:rPr>
                <w:rFonts w:ascii="Times New Roman" w:eastAsia="宋体" w:hAnsi="Times New Roman" w:cs="Times New Roman"/>
                <w:kern w:val="0"/>
                <w:sz w:val="20"/>
                <w:szCs w:val="20"/>
              </w:rPr>
              <w:t>周年大会上所指出的：</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这一百年来开辟的伟大道路、创造的伟大事业、取得的伟大成就，必将载入中华民族发展史册、人类文明发展史册！</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是中国共产党带领中国人民从水深火热的黑暗时期走向了富裕、公平、正义的光明新时代，让中华民族在现代化进程中焕发出新的蓬勃生机。线下实地走访红色教育基地，追溯红色记忆，有利于我们从中受到教育，获得良好的精神熏陶。</w:t>
            </w:r>
          </w:p>
          <w:p w14:paraId="4218370C" w14:textId="77777777" w:rsidR="008C51C2" w:rsidRDefault="005815EF" w:rsidP="00141C3A">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当我们踏上五四之路，仿佛亲眼看到在中国共产党的领导下，一代又一代的青年用青春和热血书写了壮丽的篇章。习近平总书记在百年庆典上讲到</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未来属于青年，希望寄予青年。</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没错，正如一百多年前的五四运动以学生为主体进行了历史变革般的运动，百年之后，马克思主义思想火炬传递到了我们当代青年的手中。</w:t>
            </w:r>
            <w:r>
              <w:rPr>
                <w:rFonts w:ascii="Times New Roman" w:eastAsia="宋体" w:hAnsi="Times New Roman" w:cs="Times New Roman" w:hint="eastAsia"/>
                <w:kern w:val="0"/>
                <w:sz w:val="20"/>
                <w:szCs w:val="20"/>
              </w:rPr>
              <w:t>我希望通过我和其他队友的努力，能够使更多的人知党爱党，我们的努力就没有白费。</w:t>
            </w:r>
          </w:p>
          <w:p w14:paraId="36048CAB" w14:textId="77777777" w:rsidR="008C51C2" w:rsidRDefault="005815E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社会实践的最后阶段，我收集了整个队伍的图文资料，进行结题报告的撰写。首先把收集来的照片进行分类汇总，标上日期和地点。报告部分从摘要到总结，一字一句都进行了细细揣摩，力求用最精确的方式表现我组的工作成果。实践过程更是反复确认，不辜负任何人的付出。最终得到我们队的实践报告。</w:t>
            </w:r>
          </w:p>
          <w:p w14:paraId="679556A2" w14:textId="77777777" w:rsidR="008C51C2" w:rsidRDefault="005815E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虽说这次实践走访的“故地”早已耳熟能详，但当我怀着缅怀先辈，致敬英雄的心情重走之时，还是有着非常深刻的感悟。在这次社会实践的过程中，无论是天安门广场的烈日还是北大红楼的细雨，都仿佛诉说着曾经那壮烈的历史，勉励着年轻的我们。历史川流不息，精神代代相传，我们这一代</w:t>
            </w:r>
            <w:r>
              <w:rPr>
                <w:rFonts w:ascii="Times New Roman" w:eastAsia="宋体" w:hAnsi="Times New Roman" w:cs="Times New Roman" w:hint="eastAsia"/>
                <w:kern w:val="0"/>
                <w:sz w:val="20"/>
                <w:szCs w:val="20"/>
              </w:rPr>
              <w:lastRenderedPageBreak/>
              <w:t>青年唯有不忘建党精神、勇担时代使命，才对得起祖国，对得起党，对得起先辈的前赴后继，对得起自己的生逢其时。</w:t>
            </w:r>
          </w:p>
          <w:p w14:paraId="67296EDF" w14:textId="77777777" w:rsidR="008C51C2" w:rsidRDefault="005815E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在这次社会实践中我做了很多，也收获了很多。感谢学校给我们这样一个机会去深入感受并传播宣扬党的光辉历程。</w:t>
            </w:r>
          </w:p>
        </w:tc>
      </w:tr>
      <w:tr w:rsidR="008C51C2" w14:paraId="22D5FDF1" w14:textId="77777777" w:rsidTr="00910BB2">
        <w:trPr>
          <w:cantSplit/>
          <w:trHeight w:val="13599"/>
        </w:trPr>
        <w:tc>
          <w:tcPr>
            <w:tcW w:w="2093" w:type="dxa"/>
            <w:gridSpan w:val="2"/>
            <w:shd w:val="clear" w:color="auto" w:fill="auto"/>
            <w:noWrap/>
            <w:vAlign w:val="center"/>
          </w:tcPr>
          <w:p w14:paraId="06B0EB3C" w14:textId="77777777" w:rsidR="008C51C2" w:rsidRDefault="005815E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984" w:type="dxa"/>
            <w:gridSpan w:val="6"/>
            <w:shd w:val="clear" w:color="auto" w:fill="auto"/>
            <w:noWrap/>
            <w:vAlign w:val="center"/>
          </w:tcPr>
          <w:p w14:paraId="4C3D08DB" w14:textId="3C6977B7" w:rsidR="008C51C2" w:rsidRDefault="00141C3A" w:rsidP="00141C3A">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实践至此，小组成员均获得了身体与精神的双重洗礼。正如习总书记在建党百年庆典上所说：“中国人民是崇尚正义、不畏强暴的人民，中华民族是具有强烈民族自豪感和自信心的民族”，“红色梦之队”用脚步追溯红色记忆，亲身体会中国历史的厚重和党的历史进程，努力地在这个浮躁的时代静下心来，牢记国史党史，坚定初心使命。历史川流不息，精神代代相传。我们要继续弘扬光荣传统、赓续红色血脉。正所谓“初心易得，始终难守”，通过这次的暑期实践学习，我们要把对祖国之爱融入青春，用实际行动献礼伟大祖国，我们在路上。</w:t>
            </w:r>
            <w:r w:rsidR="005815EF">
              <w:rPr>
                <w:rFonts w:ascii="等线" w:eastAsia="等线" w:hAnsi="等线" w:cs="宋体" w:hint="eastAsia"/>
                <w:color w:val="000000"/>
                <w:kern w:val="0"/>
                <w:sz w:val="22"/>
              </w:rPr>
              <w:t>2021年是党的百年华诞，也是“十四五”开局之年。作为新时代的新青年，我们深感利用所学所思，以青年视角、关注中国变化、讲述中国故事、感悟中国魅力，积极助力国家发展和社会主义现代化建设的重要性，因此由6名共青团员和入党积极分子组成的“红色梦之队”决定以暑期社会实践为载体，通过走访红色教育基地、访谈老党员等方式，在实践中深入了解党的光辉历史，从而发自内心地爱党、信党、跟党走，在奋发向上中践行初心使命，同时希望通过我们小队的宣传，使更多的青年了解中国共产党的光辉历程和党员的初心使命，从而带动更多青年勇立时代潮头。在实践过程中，我们搜集资料，四处奔波。转眼间暑假被充实的实践活动填满。在所有的行程中，每个地点都在我们心中有了更深的感情。曾经鲜活的革命运动会因为岁月的沉淀积累上历史的沧桑和厚重感，唯有革命先辈的精神内核会永远富有生命力，而时代的发展则会为其增添新的活力。100多年前的今天，需要我们铭记，100多年前的五四精神，需要我们传承！今天，我们比历史上任何时期都更接近、更有信心和能力实现中华民族伟大复兴的目标，同时必须准备付出更为艰巨、更为艰苦的努力。作为新时代的青</w:t>
            </w:r>
            <w:r w:rsidR="005815EF">
              <w:rPr>
                <w:rFonts w:ascii="等线" w:eastAsia="等线" w:hAnsi="等线" w:cs="宋体" w:hint="eastAsia"/>
                <w:color w:val="000000"/>
                <w:kern w:val="0"/>
                <w:sz w:val="22"/>
              </w:rPr>
              <w:lastRenderedPageBreak/>
              <w:t>年，时代的呼唤就是我们的志向，党和国家的需要就是我们的选择。我们沉淀着继往开来的财富，燃烧着热血沸腾的青春</w:t>
            </w:r>
            <w:r>
              <w:rPr>
                <w:rFonts w:ascii="等线" w:eastAsia="等线" w:hAnsi="等线" w:cs="宋体" w:hint="eastAsia"/>
                <w:color w:val="000000"/>
                <w:kern w:val="0"/>
                <w:sz w:val="22"/>
              </w:rPr>
              <w:t>！</w:t>
            </w:r>
          </w:p>
          <w:p w14:paraId="5C898BE7"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今天，我们比历史上任何时期都更接近、更有信心和能力实现中华民族伟大复兴的目标，同时必须准备付出更为艰巨、更为艰苦的努力。作为新时代的青年，时代的呼唤就是我们的志向，党和国家的需要就</w:t>
            </w:r>
            <w:r>
              <w:rPr>
                <w:rFonts w:ascii="等线" w:eastAsia="等线" w:hAnsi="等线" w:cs="宋体" w:hint="eastAsia"/>
                <w:color w:val="000000"/>
                <w:kern w:val="0"/>
                <w:sz w:val="22"/>
              </w:rPr>
              <w:lastRenderedPageBreak/>
              <w:t>是我们的选择。我们沉淀着继往开来的财富，燃烧着热血沸腾的青春。</w:t>
            </w:r>
          </w:p>
          <w:p w14:paraId="23C90EA9"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实践至此，小组成员均获得了身体与精神的双重洗礼。正如习总书记在建党百年庆典上所说：“中国人民是崇尚正义、不畏强暴的人民，中华民族是具有强烈民族自豪感和自信心的民族”，“红色梦之队”用脚步追溯红色记忆，亲身体会中国历史的厚重和党的历史进程，努力地在这个浮躁的时代静下心来，牢记国史党史，坚定初心使命。历史川流不息，精神代代相传。我们要继续弘扬光荣传统、赓续红色血脉。正</w:t>
            </w:r>
            <w:r>
              <w:rPr>
                <w:rFonts w:ascii="等线" w:eastAsia="等线" w:hAnsi="等线" w:cs="宋体" w:hint="eastAsia"/>
                <w:color w:val="000000"/>
                <w:kern w:val="0"/>
                <w:sz w:val="22"/>
              </w:rPr>
              <w:lastRenderedPageBreak/>
              <w:t>所谓“初心易得，始终难守”，通过这次的暑期实践学习，我们要把对祖国之爱融入青春，用实际行动献礼伟大祖国，我们在路上。</w:t>
            </w:r>
          </w:p>
          <w:p w14:paraId="734438E4"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卢沟桥作为现存最古老的全民族抗战爆发地，既是日本帝国主义发动全面侵华战争的起点，又是全民族抗战的开端，促进了全民族觉醒，是中华民族由衰败到振兴的转折点；五四运动孕育了以爱国主义精神为核心的五四精神，我们重温爱国青年的足迹，以缅怀五四先驱崇高的爱国情怀；在中国共产党百年奋斗历程中，延安时期处于极为重要的地位，通过走访延安革命老区，我们将更加了解党领导的中国革命事业从低潮走向高潮、实现历史性转折的过程；采访老党员则使我们</w:t>
            </w:r>
            <w:r>
              <w:rPr>
                <w:rFonts w:ascii="等线" w:eastAsia="等线" w:hAnsi="等线" w:cs="宋体" w:hint="eastAsia"/>
                <w:color w:val="000000"/>
                <w:kern w:val="0"/>
                <w:sz w:val="22"/>
              </w:rPr>
              <w:lastRenderedPageBreak/>
              <w:t>深刻理解了信仰与坚守、奋斗与奉献的丰富内涵，从而拥有在新时代的征程上书写无悔人生的勇气。</w:t>
            </w:r>
          </w:p>
          <w:p w14:paraId="1B477851"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从社会实践的起点——卢沟桥开始，我们一步步走近了百年之前中国共产党曾走过的道路。百年间我们经历多少大事，卢沟桥都是见证者！历史向我们昭示：与时俱进，不断发展，这正是中华民族伟大复兴的历史进程。在马克思主义理论的指导下的中国共产党，为了人民</w:t>
            </w:r>
            <w:r>
              <w:rPr>
                <w:rFonts w:ascii="等线" w:eastAsia="等线" w:hAnsi="等线" w:cs="宋体" w:hint="eastAsia"/>
                <w:color w:val="000000"/>
                <w:kern w:val="0"/>
                <w:sz w:val="22"/>
              </w:rPr>
              <w:lastRenderedPageBreak/>
              <w:t>的利益，带领亿万中华儿女，浴血奋战，让中国特色社会主义深入人心，让中国屹立于世界东方。</w:t>
            </w:r>
          </w:p>
          <w:p w14:paraId="1FDF8E13"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当我们踏上五四之路，仿佛亲眼看到在中国共产党的领导下，一代又一代的青年用青春和热血书写了壮丽的篇章。习近平总书记在百年庆典上讲到“未来属于青年，希望寄予青年。”没错，正如一百多年前的五</w:t>
            </w:r>
            <w:r>
              <w:rPr>
                <w:rFonts w:ascii="等线" w:eastAsia="等线" w:hAnsi="等线" w:cs="宋体" w:hint="eastAsia"/>
                <w:color w:val="000000"/>
                <w:kern w:val="0"/>
                <w:sz w:val="22"/>
              </w:rPr>
              <w:lastRenderedPageBreak/>
              <w:t>四运动以学生为主体进行了历史变革般的运动，百年之后，马克思主义思想火炬传递到了我们当代青年的手中。</w:t>
            </w:r>
          </w:p>
          <w:p w14:paraId="5E5A2FCA"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曾经鲜活的革命运动会因为岁月的沉淀积累上历史的沧桑和厚重感，唯有革命先辈的精神内核会永远富有生命力，而时代的发展则会为其</w:t>
            </w:r>
            <w:r>
              <w:rPr>
                <w:rFonts w:ascii="等线" w:eastAsia="等线" w:hAnsi="等线" w:cs="宋体" w:hint="eastAsia"/>
                <w:color w:val="000000"/>
                <w:kern w:val="0"/>
                <w:sz w:val="22"/>
              </w:rPr>
              <w:lastRenderedPageBreak/>
              <w:t>增添新的活力。100多年前的今天，需要我们铭记，100多年前的五四精神，需要我们传承！</w:t>
            </w:r>
          </w:p>
          <w:p w14:paraId="44E83DC3"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今天，我们比历史上任何时期都更接近、更有信心和能力实现中华民族伟大复兴的目标，同时必须准备付出更为艰巨、更为艰苦的努力。作为新时代的青年，时代的呼唤就是我们的志向，党和国家的需要就</w:t>
            </w:r>
            <w:r>
              <w:rPr>
                <w:rFonts w:ascii="等线" w:eastAsia="等线" w:hAnsi="等线" w:cs="宋体" w:hint="eastAsia"/>
                <w:color w:val="000000"/>
                <w:kern w:val="0"/>
                <w:sz w:val="22"/>
              </w:rPr>
              <w:lastRenderedPageBreak/>
              <w:t>是我们的选择。我们沉淀着继往开来的财富，燃烧着热血沸腾的青春。</w:t>
            </w:r>
          </w:p>
          <w:p w14:paraId="1C963277" w14:textId="77777777" w:rsidR="008C51C2" w:rsidRDefault="005815EF">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实践至此，小组成员均获得了身体与精神的双重洗礼。正如习总书记在建党百年庆典上所说：“中国人民是崇尚正义、不畏强暴的人民，中华民族是具有强烈民族自豪感和自信心的民族”，“红色梦之队”用脚步追溯红色记忆，亲身体会中国历史的厚重和党的历史进程，努力地在这个浮躁的时代静下心来，牢记国史党史，坚定初心使命。历史川流不息，精神代代相传。我们要继续弘扬光荣传统、赓续红色血脉。正</w:t>
            </w:r>
            <w:r>
              <w:rPr>
                <w:rFonts w:ascii="等线" w:eastAsia="等线" w:hAnsi="等线" w:cs="宋体" w:hint="eastAsia"/>
                <w:color w:val="000000"/>
                <w:kern w:val="0"/>
                <w:sz w:val="22"/>
              </w:rPr>
              <w:lastRenderedPageBreak/>
              <w:t>所谓“初心易得，始终难守”，通过这次的暑期实践学习，我们要把对祖国之爱融入青春，用实际行动献礼伟大祖国，我们在路上。</w:t>
            </w:r>
          </w:p>
          <w:p w14:paraId="491AC3CA" w14:textId="77777777" w:rsidR="008C51C2" w:rsidRDefault="008C51C2">
            <w:pPr>
              <w:widowControl/>
              <w:spacing w:afterLines="3350" w:after="10452"/>
              <w:jc w:val="left"/>
              <w:rPr>
                <w:rFonts w:ascii="等线" w:eastAsia="等线" w:hAnsi="等线" w:cs="宋体"/>
                <w:color w:val="000000"/>
                <w:kern w:val="0"/>
                <w:sz w:val="22"/>
              </w:rPr>
            </w:pPr>
          </w:p>
        </w:tc>
      </w:tr>
    </w:tbl>
    <w:p w14:paraId="067BCD10" w14:textId="77777777" w:rsidR="008C51C2" w:rsidRDefault="008C51C2"/>
    <w:sectPr w:rsidR="008C51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ADE54" w14:textId="77777777" w:rsidR="008245AE" w:rsidRDefault="008245AE" w:rsidP="00141C3A">
      <w:r>
        <w:separator/>
      </w:r>
    </w:p>
  </w:endnote>
  <w:endnote w:type="continuationSeparator" w:id="0">
    <w:p w14:paraId="53B4240B" w14:textId="77777777" w:rsidR="008245AE" w:rsidRDefault="008245AE" w:rsidP="0014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F7B37" w14:textId="77777777" w:rsidR="008245AE" w:rsidRDefault="008245AE" w:rsidP="00141C3A">
      <w:r>
        <w:separator/>
      </w:r>
    </w:p>
  </w:footnote>
  <w:footnote w:type="continuationSeparator" w:id="0">
    <w:p w14:paraId="0311ED5C" w14:textId="77777777" w:rsidR="008245AE" w:rsidRDefault="008245AE" w:rsidP="00141C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A2A58"/>
    <w:rsid w:val="00141C3A"/>
    <w:rsid w:val="001A4122"/>
    <w:rsid w:val="001A491F"/>
    <w:rsid w:val="002573AE"/>
    <w:rsid w:val="00385E9F"/>
    <w:rsid w:val="003A6608"/>
    <w:rsid w:val="003E1202"/>
    <w:rsid w:val="0055723C"/>
    <w:rsid w:val="00577E40"/>
    <w:rsid w:val="005815EF"/>
    <w:rsid w:val="00632075"/>
    <w:rsid w:val="00697F82"/>
    <w:rsid w:val="006D69B4"/>
    <w:rsid w:val="00820DA2"/>
    <w:rsid w:val="008245AE"/>
    <w:rsid w:val="008552B4"/>
    <w:rsid w:val="008B673A"/>
    <w:rsid w:val="008C51C2"/>
    <w:rsid w:val="00910BB2"/>
    <w:rsid w:val="009361EA"/>
    <w:rsid w:val="00A443C4"/>
    <w:rsid w:val="00B56CAE"/>
    <w:rsid w:val="00B85772"/>
    <w:rsid w:val="00C8204A"/>
    <w:rsid w:val="00D4796A"/>
    <w:rsid w:val="00E44B18"/>
    <w:rsid w:val="00E46375"/>
    <w:rsid w:val="00E85951"/>
    <w:rsid w:val="00FC17A0"/>
    <w:rsid w:val="59393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AF23"/>
  <w15:docId w15:val="{ACF6F4F1-9B28-4C7B-9B51-16F5DBFD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501</Words>
  <Characters>2862</Characters>
  <Application>Microsoft Office Word</Application>
  <DocSecurity>0</DocSecurity>
  <Lines>23</Lines>
  <Paragraphs>6</Paragraphs>
  <ScaleCrop>false</ScaleCrop>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2021-10-18T11:59:00Z</dcterms:created>
  <dcterms:modified xsi:type="dcterms:W3CDTF">2021-10-27T03:36:00Z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25B0DE26F66B4EE88CBD58CEE995F68D</vt:lpwstr>
  </property>
</Properties>
</file>