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690EC" w14:textId="77777777" w:rsidR="00380C50" w:rsidRDefault="005E2AE4">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年中国石油大学（北京）优秀个人申报表</w:t>
      </w:r>
    </w:p>
    <w:tbl>
      <w:tblPr>
        <w:tblpPr w:leftFromText="180" w:rightFromText="180" w:vertAnchor="text" w:tblpY="140"/>
        <w:tblW w:w="8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26"/>
        <w:gridCol w:w="264"/>
        <w:gridCol w:w="967"/>
        <w:gridCol w:w="1537"/>
        <w:gridCol w:w="663"/>
        <w:gridCol w:w="1564"/>
        <w:gridCol w:w="1632"/>
      </w:tblGrid>
      <w:tr w:rsidR="00380C50" w14:paraId="7AE2A913" w14:textId="77777777">
        <w:trPr>
          <w:trHeight w:val="1129"/>
        </w:trPr>
        <w:tc>
          <w:tcPr>
            <w:tcW w:w="967" w:type="dxa"/>
            <w:shd w:val="clear" w:color="auto" w:fill="auto"/>
            <w:noWrap/>
            <w:vAlign w:val="center"/>
          </w:tcPr>
          <w:p w14:paraId="54C27E95" w14:textId="77777777" w:rsidR="00380C50" w:rsidRDefault="005E2AE4">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姓名</w:t>
            </w:r>
          </w:p>
        </w:tc>
        <w:tc>
          <w:tcPr>
            <w:tcW w:w="1390" w:type="dxa"/>
            <w:gridSpan w:val="2"/>
            <w:shd w:val="clear" w:color="auto" w:fill="auto"/>
            <w:noWrap/>
            <w:vAlign w:val="center"/>
          </w:tcPr>
          <w:p w14:paraId="447EF398" w14:textId="77777777" w:rsidR="00380C50" w:rsidRDefault="005E2AE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纪梦</w:t>
            </w:r>
          </w:p>
        </w:tc>
        <w:tc>
          <w:tcPr>
            <w:tcW w:w="967" w:type="dxa"/>
            <w:shd w:val="clear" w:color="auto" w:fill="auto"/>
            <w:noWrap/>
            <w:vAlign w:val="center"/>
          </w:tcPr>
          <w:p w14:paraId="5553E369" w14:textId="77777777" w:rsidR="00380C50" w:rsidRDefault="005E2AE4">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性别</w:t>
            </w:r>
          </w:p>
        </w:tc>
        <w:tc>
          <w:tcPr>
            <w:tcW w:w="1537" w:type="dxa"/>
            <w:shd w:val="clear" w:color="auto" w:fill="auto"/>
            <w:noWrap/>
            <w:vAlign w:val="center"/>
          </w:tcPr>
          <w:p w14:paraId="0E482125" w14:textId="77777777" w:rsidR="00380C50" w:rsidRDefault="005E2AE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女</w:t>
            </w:r>
          </w:p>
        </w:tc>
        <w:tc>
          <w:tcPr>
            <w:tcW w:w="663" w:type="dxa"/>
            <w:shd w:val="clear" w:color="auto" w:fill="auto"/>
            <w:noWrap/>
            <w:vAlign w:val="center"/>
          </w:tcPr>
          <w:p w14:paraId="002C2E6F" w14:textId="77777777" w:rsidR="00380C50" w:rsidRDefault="005E2AE4">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学院</w:t>
            </w:r>
          </w:p>
        </w:tc>
        <w:tc>
          <w:tcPr>
            <w:tcW w:w="1564" w:type="dxa"/>
            <w:shd w:val="clear" w:color="auto" w:fill="auto"/>
            <w:noWrap/>
            <w:vAlign w:val="center"/>
          </w:tcPr>
          <w:p w14:paraId="39FE0F53" w14:textId="77777777" w:rsidR="00380C50" w:rsidRDefault="005E2AE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经济管理学院</w:t>
            </w:r>
          </w:p>
        </w:tc>
        <w:tc>
          <w:tcPr>
            <w:tcW w:w="1632" w:type="dxa"/>
            <w:vMerge w:val="restart"/>
            <w:shd w:val="clear" w:color="auto" w:fill="auto"/>
            <w:noWrap/>
            <w:vAlign w:val="center"/>
          </w:tcPr>
          <w:p w14:paraId="629EA311" w14:textId="77777777" w:rsidR="00380C50" w:rsidRDefault="005E2AE4">
            <w:pPr>
              <w:widowControl/>
              <w:jc w:val="center"/>
              <w:rPr>
                <w:rFonts w:ascii="Times New Roman" w:eastAsia="Times New Roman" w:hAnsi="Times New Roman" w:cs="Times New Roman"/>
                <w:kern w:val="0"/>
                <w:sz w:val="20"/>
                <w:szCs w:val="20"/>
              </w:rPr>
            </w:pPr>
            <w:r>
              <w:rPr>
                <w:rFonts w:ascii="Times New Roman" w:eastAsia="宋体" w:hAnsi="Times New Roman" w:cs="Times New Roman" w:hint="eastAsia"/>
                <w:noProof/>
                <w:kern w:val="0"/>
                <w:sz w:val="20"/>
                <w:szCs w:val="20"/>
              </w:rPr>
              <w:drawing>
                <wp:inline distT="0" distB="0" distL="114300" distR="114300" wp14:anchorId="6925DC6D" wp14:editId="6C862311">
                  <wp:extent cx="928370" cy="927735"/>
                  <wp:effectExtent l="0" t="0" r="11430" b="12065"/>
                  <wp:docPr id="1" name="图片 1" descr="微信图片_2020110222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1102222559"/>
                          <pic:cNvPicPr>
                            <a:picLocks noChangeAspect="1"/>
                          </pic:cNvPicPr>
                        </pic:nvPicPr>
                        <pic:blipFill>
                          <a:blip r:embed="rId7"/>
                          <a:stretch>
                            <a:fillRect/>
                          </a:stretch>
                        </pic:blipFill>
                        <pic:spPr>
                          <a:xfrm>
                            <a:off x="0" y="0"/>
                            <a:ext cx="928370" cy="927735"/>
                          </a:xfrm>
                          <a:prstGeom prst="rect">
                            <a:avLst/>
                          </a:prstGeom>
                        </pic:spPr>
                      </pic:pic>
                    </a:graphicData>
                  </a:graphic>
                </wp:inline>
              </w:drawing>
            </w:r>
          </w:p>
        </w:tc>
      </w:tr>
      <w:tr w:rsidR="005E2AE4" w14:paraId="011A5C69" w14:textId="77777777" w:rsidTr="00016C6E">
        <w:trPr>
          <w:trHeight w:val="984"/>
        </w:trPr>
        <w:tc>
          <w:tcPr>
            <w:tcW w:w="967" w:type="dxa"/>
            <w:shd w:val="clear" w:color="auto" w:fill="auto"/>
            <w:noWrap/>
            <w:vAlign w:val="center"/>
          </w:tcPr>
          <w:p w14:paraId="647D3F4D" w14:textId="77777777" w:rsidR="005E2AE4" w:rsidRDefault="005E2AE4">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学号</w:t>
            </w:r>
          </w:p>
        </w:tc>
        <w:tc>
          <w:tcPr>
            <w:tcW w:w="1390" w:type="dxa"/>
            <w:gridSpan w:val="2"/>
            <w:shd w:val="clear" w:color="auto" w:fill="auto"/>
            <w:noWrap/>
            <w:vAlign w:val="center"/>
          </w:tcPr>
          <w:p w14:paraId="33F2617D" w14:textId="77777777" w:rsidR="005E2AE4" w:rsidRDefault="005E2AE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2019012054</w:t>
            </w:r>
          </w:p>
        </w:tc>
        <w:tc>
          <w:tcPr>
            <w:tcW w:w="967" w:type="dxa"/>
            <w:shd w:val="clear" w:color="auto" w:fill="auto"/>
            <w:noWrap/>
            <w:vAlign w:val="center"/>
          </w:tcPr>
          <w:p w14:paraId="7492BD31" w14:textId="77777777" w:rsidR="005E2AE4" w:rsidRDefault="005E2AE4">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专业</w:t>
            </w:r>
          </w:p>
          <w:p w14:paraId="3C70F743" w14:textId="77777777" w:rsidR="005E2AE4" w:rsidRDefault="005E2AE4">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年级</w:t>
            </w:r>
          </w:p>
        </w:tc>
        <w:tc>
          <w:tcPr>
            <w:tcW w:w="3764" w:type="dxa"/>
            <w:gridSpan w:val="3"/>
            <w:shd w:val="clear" w:color="auto" w:fill="auto"/>
            <w:noWrap/>
            <w:vAlign w:val="center"/>
          </w:tcPr>
          <w:p w14:paraId="6E83B826" w14:textId="21DD579F" w:rsidR="005E2AE4" w:rsidRDefault="005E2AE4" w:rsidP="005E2AE4">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会计2019级</w:t>
            </w:r>
          </w:p>
        </w:tc>
        <w:tc>
          <w:tcPr>
            <w:tcW w:w="1632" w:type="dxa"/>
            <w:vMerge/>
            <w:shd w:val="clear" w:color="auto" w:fill="auto"/>
            <w:noWrap/>
            <w:vAlign w:val="center"/>
          </w:tcPr>
          <w:p w14:paraId="4E3C79D2" w14:textId="77777777" w:rsidR="005E2AE4" w:rsidRDefault="005E2AE4">
            <w:pPr>
              <w:widowControl/>
              <w:jc w:val="center"/>
              <w:rPr>
                <w:rFonts w:ascii="宋体" w:eastAsia="宋体" w:hAnsi="宋体" w:cs="宋体"/>
                <w:color w:val="A6A6A6" w:themeColor="background1" w:themeShade="A6"/>
                <w:kern w:val="0"/>
                <w:sz w:val="20"/>
                <w:szCs w:val="20"/>
              </w:rPr>
            </w:pPr>
          </w:p>
        </w:tc>
      </w:tr>
      <w:tr w:rsidR="00380C50" w14:paraId="0C7B1CF2" w14:textId="77777777">
        <w:trPr>
          <w:trHeight w:val="840"/>
        </w:trPr>
        <w:tc>
          <w:tcPr>
            <w:tcW w:w="967" w:type="dxa"/>
            <w:shd w:val="clear" w:color="auto" w:fill="auto"/>
            <w:noWrap/>
            <w:vAlign w:val="center"/>
          </w:tcPr>
          <w:p w14:paraId="6B57E9EE" w14:textId="77777777" w:rsidR="00380C50" w:rsidRDefault="005E2AE4">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团队名</w:t>
            </w:r>
          </w:p>
        </w:tc>
        <w:tc>
          <w:tcPr>
            <w:tcW w:w="1390" w:type="dxa"/>
            <w:gridSpan w:val="2"/>
            <w:shd w:val="clear" w:color="auto" w:fill="auto"/>
            <w:noWrap/>
            <w:vAlign w:val="center"/>
          </w:tcPr>
          <w:p w14:paraId="26B63BBC" w14:textId="77777777" w:rsidR="00380C50" w:rsidRDefault="005E2AE4">
            <w:pPr>
              <w:widowControl/>
              <w:jc w:val="left"/>
              <w:rPr>
                <w:rFonts w:ascii="等线" w:eastAsia="等线" w:hAnsi="等线" w:cs="宋体"/>
                <w:color w:val="000000"/>
                <w:kern w:val="0"/>
                <w:sz w:val="22"/>
              </w:rPr>
            </w:pPr>
            <w:r>
              <w:rPr>
                <w:rFonts w:ascii="等线" w:eastAsia="等线" w:hAnsi="等线" w:cs="等线" w:hint="eastAsia"/>
                <w:sz w:val="22"/>
              </w:rPr>
              <w:t>初心未改忆党史</w:t>
            </w:r>
            <w:r>
              <w:rPr>
                <w:rFonts w:ascii="等线" w:eastAsia="等线" w:hAnsi="等线" w:cs="等线" w:hint="eastAsia"/>
                <w:sz w:val="22"/>
              </w:rPr>
              <w:t>，</w:t>
            </w:r>
            <w:r>
              <w:rPr>
                <w:rFonts w:ascii="等线" w:eastAsia="等线" w:hAnsi="等线" w:cs="等线" w:hint="eastAsia"/>
                <w:sz w:val="22"/>
              </w:rPr>
              <w:t>我辈自强明己志</w:t>
            </w:r>
          </w:p>
        </w:tc>
        <w:tc>
          <w:tcPr>
            <w:tcW w:w="967" w:type="dxa"/>
            <w:shd w:val="clear" w:color="auto" w:fill="auto"/>
            <w:noWrap/>
            <w:vAlign w:val="center"/>
          </w:tcPr>
          <w:p w14:paraId="381E6C72" w14:textId="77777777" w:rsidR="00380C50" w:rsidRDefault="005E2AE4">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分工</w:t>
            </w:r>
          </w:p>
        </w:tc>
        <w:tc>
          <w:tcPr>
            <w:tcW w:w="1537" w:type="dxa"/>
            <w:shd w:val="clear" w:color="auto" w:fill="auto"/>
            <w:noWrap/>
            <w:vAlign w:val="center"/>
          </w:tcPr>
          <w:p w14:paraId="02332065" w14:textId="77777777" w:rsidR="00380C50" w:rsidRDefault="005E2AE4">
            <w:pPr>
              <w:widowControl/>
              <w:jc w:val="left"/>
              <w:rPr>
                <w:rFonts w:ascii="等线" w:eastAsia="等线" w:hAnsi="等线" w:cs="宋体"/>
                <w:color w:val="000000"/>
                <w:kern w:val="0"/>
                <w:sz w:val="22"/>
              </w:rPr>
            </w:pPr>
            <w:r>
              <w:rPr>
                <w:rFonts w:ascii="等线" w:eastAsia="等线" w:hAnsi="等线" w:cs="等线" w:hint="eastAsia"/>
                <w:sz w:val="22"/>
                <w:szCs w:val="21"/>
              </w:rPr>
              <w:t>文字撰写、参访红色基地、宣传工作、制作</w:t>
            </w:r>
            <w:r>
              <w:rPr>
                <w:rFonts w:ascii="等线" w:eastAsia="等线" w:hAnsi="等线" w:cs="等线" w:hint="eastAsia"/>
                <w:sz w:val="22"/>
                <w:szCs w:val="21"/>
              </w:rPr>
              <w:t>PPT</w:t>
            </w:r>
            <w:r>
              <w:rPr>
                <w:rFonts w:ascii="等线" w:eastAsia="等线" w:hAnsi="等线" w:cs="等线" w:hint="eastAsia"/>
                <w:sz w:val="22"/>
                <w:szCs w:val="21"/>
              </w:rPr>
              <w:t>等。</w:t>
            </w:r>
          </w:p>
        </w:tc>
        <w:tc>
          <w:tcPr>
            <w:tcW w:w="663" w:type="dxa"/>
            <w:shd w:val="clear" w:color="auto" w:fill="auto"/>
            <w:noWrap/>
            <w:vAlign w:val="center"/>
          </w:tcPr>
          <w:p w14:paraId="7E6E6109" w14:textId="77777777" w:rsidR="00380C50" w:rsidRDefault="005E2AE4">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实践口号</w:t>
            </w:r>
          </w:p>
        </w:tc>
        <w:tc>
          <w:tcPr>
            <w:tcW w:w="1564" w:type="dxa"/>
            <w:shd w:val="clear" w:color="auto" w:fill="auto"/>
            <w:noWrap/>
            <w:vAlign w:val="center"/>
          </w:tcPr>
          <w:p w14:paraId="6B8D85C3" w14:textId="77777777" w:rsidR="00380C50" w:rsidRDefault="005E2AE4">
            <w:pPr>
              <w:widowControl/>
              <w:jc w:val="left"/>
              <w:rPr>
                <w:rFonts w:ascii="等线" w:eastAsia="等线" w:hAnsi="等线" w:cs="宋体"/>
                <w:color w:val="000000"/>
                <w:kern w:val="0"/>
                <w:sz w:val="22"/>
              </w:rPr>
            </w:pPr>
            <w:r>
              <w:rPr>
                <w:rFonts w:ascii="等线" w:eastAsia="等线" w:hAnsi="等线" w:cs="宋体"/>
                <w:color w:val="000000"/>
                <w:kern w:val="0"/>
                <w:sz w:val="22"/>
              </w:rPr>
              <w:t>青春奋进，</w:t>
            </w:r>
          </w:p>
          <w:p w14:paraId="2F51858C" w14:textId="77777777" w:rsidR="00380C50" w:rsidRDefault="005E2AE4">
            <w:pPr>
              <w:widowControl/>
              <w:jc w:val="left"/>
              <w:rPr>
                <w:rFonts w:ascii="等线" w:eastAsia="等线" w:hAnsi="等线" w:cs="宋体"/>
                <w:color w:val="000000"/>
                <w:kern w:val="0"/>
                <w:sz w:val="22"/>
              </w:rPr>
            </w:pPr>
            <w:r>
              <w:rPr>
                <w:rFonts w:ascii="等线" w:eastAsia="等线" w:hAnsi="等线" w:cs="宋体"/>
                <w:color w:val="000000"/>
                <w:kern w:val="0"/>
                <w:sz w:val="22"/>
              </w:rPr>
              <w:t>砥砺前行</w:t>
            </w:r>
          </w:p>
        </w:tc>
        <w:tc>
          <w:tcPr>
            <w:tcW w:w="1632" w:type="dxa"/>
            <w:vMerge/>
            <w:vAlign w:val="center"/>
          </w:tcPr>
          <w:p w14:paraId="657D2180" w14:textId="77777777" w:rsidR="00380C50" w:rsidRDefault="00380C50">
            <w:pPr>
              <w:widowControl/>
              <w:jc w:val="left"/>
              <w:rPr>
                <w:rFonts w:ascii="Times New Roman" w:eastAsia="Times New Roman" w:hAnsi="Times New Roman" w:cs="Times New Roman"/>
                <w:kern w:val="0"/>
                <w:sz w:val="20"/>
                <w:szCs w:val="20"/>
              </w:rPr>
            </w:pPr>
          </w:p>
        </w:tc>
      </w:tr>
      <w:tr w:rsidR="00380C50" w14:paraId="54EA44BE" w14:textId="77777777">
        <w:trPr>
          <w:trHeight w:val="413"/>
        </w:trPr>
        <w:tc>
          <w:tcPr>
            <w:tcW w:w="8720" w:type="dxa"/>
            <w:gridSpan w:val="8"/>
            <w:shd w:val="clear" w:color="auto" w:fill="auto"/>
            <w:noWrap/>
            <w:vAlign w:val="center"/>
          </w:tcPr>
          <w:p w14:paraId="6A12238A" w14:textId="77777777" w:rsidR="00380C50" w:rsidRDefault="005E2AE4">
            <w:pPr>
              <w:widowControl/>
              <w:jc w:val="left"/>
              <w:rPr>
                <w:rFonts w:ascii="Times New Roman" w:eastAsia="Times New Roman" w:hAnsi="Times New Roman" w:cs="Times New Roman"/>
                <w:kern w:val="0"/>
                <w:sz w:val="20"/>
                <w:szCs w:val="20"/>
              </w:rPr>
            </w:pPr>
            <w:r>
              <w:rPr>
                <w:rFonts w:ascii="等线" w:eastAsia="等线" w:hAnsi="等线" w:cs="宋体" w:hint="eastAsia"/>
                <w:color w:val="000000"/>
                <w:kern w:val="0"/>
                <w:sz w:val="22"/>
              </w:rPr>
              <w:t>个人和实践基本信息</w:t>
            </w:r>
          </w:p>
        </w:tc>
      </w:tr>
      <w:tr w:rsidR="00380C50" w14:paraId="74011E8B" w14:textId="77777777">
        <w:trPr>
          <w:trHeight w:val="8070"/>
        </w:trPr>
        <w:tc>
          <w:tcPr>
            <w:tcW w:w="2093" w:type="dxa"/>
            <w:gridSpan w:val="2"/>
            <w:shd w:val="clear" w:color="auto" w:fill="auto"/>
            <w:noWrap/>
            <w:vAlign w:val="center"/>
          </w:tcPr>
          <w:p w14:paraId="3A5BFE2C" w14:textId="77777777" w:rsidR="00380C50" w:rsidRDefault="005E2AE4">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个人事迹（</w:t>
            </w:r>
            <w:r>
              <w:rPr>
                <w:rFonts w:ascii="等线" w:eastAsia="等线" w:hAnsi="等线" w:cs="宋体" w:hint="eastAsia"/>
                <w:b/>
                <w:color w:val="000000"/>
                <w:kern w:val="0"/>
                <w:sz w:val="22"/>
              </w:rPr>
              <w:t>1</w:t>
            </w:r>
            <w:r>
              <w:rPr>
                <w:rFonts w:ascii="等线" w:eastAsia="等线" w:hAnsi="等线" w:cs="宋体"/>
                <w:b/>
                <w:color w:val="000000"/>
                <w:kern w:val="0"/>
                <w:sz w:val="22"/>
              </w:rPr>
              <w:t>200</w:t>
            </w:r>
            <w:r>
              <w:rPr>
                <w:rFonts w:ascii="等线" w:eastAsia="等线" w:hAnsi="等线" w:cs="宋体" w:hint="eastAsia"/>
                <w:b/>
                <w:color w:val="000000"/>
                <w:kern w:val="0"/>
                <w:sz w:val="22"/>
              </w:rPr>
              <w:t>字左右）</w:t>
            </w:r>
          </w:p>
        </w:tc>
        <w:tc>
          <w:tcPr>
            <w:tcW w:w="6627" w:type="dxa"/>
            <w:gridSpan w:val="6"/>
            <w:shd w:val="clear" w:color="auto" w:fill="auto"/>
            <w:noWrap/>
            <w:vAlign w:val="center"/>
          </w:tcPr>
          <w:p w14:paraId="7632ACF5" w14:textId="77777777" w:rsidR="00380C50" w:rsidRDefault="005E2AE4">
            <w:pPr>
              <w:widowControl/>
              <w:spacing w:line="360" w:lineRule="auto"/>
              <w:ind w:firstLineChars="200" w:firstLine="440"/>
              <w:jc w:val="left"/>
              <w:rPr>
                <w:rFonts w:ascii="等线" w:eastAsia="等线" w:hAnsi="等线" w:cs="等线"/>
                <w:kern w:val="0"/>
                <w:sz w:val="22"/>
              </w:rPr>
            </w:pPr>
            <w:r>
              <w:rPr>
                <w:rFonts w:ascii="等线" w:eastAsia="等线" w:hAnsi="等线" w:cs="等线" w:hint="eastAsia"/>
                <w:kern w:val="0"/>
                <w:sz w:val="22"/>
              </w:rPr>
              <w:t>目前是经济管理学院会计</w:t>
            </w:r>
            <w:r>
              <w:rPr>
                <w:rFonts w:ascii="等线" w:eastAsia="等线" w:hAnsi="等线" w:cs="等线" w:hint="eastAsia"/>
                <w:kern w:val="0"/>
                <w:sz w:val="22"/>
              </w:rPr>
              <w:t>19-2</w:t>
            </w:r>
            <w:r>
              <w:rPr>
                <w:rFonts w:ascii="等线" w:eastAsia="等线" w:hAnsi="等线" w:cs="等线" w:hint="eastAsia"/>
                <w:kern w:val="0"/>
                <w:sz w:val="22"/>
              </w:rPr>
              <w:t>班的学习委员，带领班级获得院学风建设优良班级的荣誉，曾获得过优秀班干、优秀团员、校级三等奖学金，挑战杯红色专项北京市三等奖等奖项，有幸被选为学生代表参加学校的双代会活动，现是一名冬奥会储备志愿者。</w:t>
            </w:r>
          </w:p>
          <w:p w14:paraId="11221E14" w14:textId="77777777" w:rsidR="00380C50" w:rsidRDefault="005E2AE4">
            <w:pPr>
              <w:spacing w:line="360" w:lineRule="auto"/>
              <w:ind w:firstLineChars="200" w:firstLine="440"/>
              <w:jc w:val="left"/>
              <w:rPr>
                <w:rFonts w:ascii="等线" w:eastAsia="等线" w:hAnsi="等线" w:cs="等线"/>
                <w:kern w:val="0"/>
                <w:sz w:val="22"/>
              </w:rPr>
            </w:pPr>
            <w:r>
              <w:rPr>
                <w:rFonts w:ascii="等线" w:eastAsia="等线" w:hAnsi="等线" w:cs="等线" w:hint="eastAsia"/>
                <w:bCs/>
                <w:sz w:val="22"/>
              </w:rPr>
              <w:t>曾参加过寒假回访母校的社会实践，将我校的文化传递给母校，并参与</w:t>
            </w:r>
            <w:r>
              <w:rPr>
                <w:rFonts w:ascii="等线" w:eastAsia="等线" w:hAnsi="等线" w:cs="等线"/>
                <w:bCs/>
                <w:sz w:val="22"/>
              </w:rPr>
              <w:t>2021</w:t>
            </w:r>
            <w:r>
              <w:rPr>
                <w:rFonts w:ascii="等线" w:eastAsia="等线" w:hAnsi="等线" w:cs="等线"/>
                <w:bCs/>
                <w:sz w:val="22"/>
              </w:rPr>
              <w:t>年</w:t>
            </w:r>
            <w:r>
              <w:rPr>
                <w:rFonts w:ascii="等线" w:eastAsia="等线" w:hAnsi="等线" w:cs="等线"/>
                <w:bCs/>
                <w:sz w:val="22"/>
              </w:rPr>
              <w:t>“</w:t>
            </w:r>
            <w:r>
              <w:rPr>
                <w:rFonts w:ascii="等线" w:eastAsia="等线" w:hAnsi="等线" w:cs="等线"/>
                <w:bCs/>
                <w:sz w:val="22"/>
              </w:rPr>
              <w:t>双百行动计划</w:t>
            </w:r>
            <w:r>
              <w:rPr>
                <w:rFonts w:ascii="等线" w:eastAsia="等线" w:hAnsi="等线" w:cs="等线"/>
                <w:bCs/>
                <w:sz w:val="22"/>
              </w:rPr>
              <w:t>”</w:t>
            </w:r>
            <w:r>
              <w:rPr>
                <w:rFonts w:ascii="等线" w:eastAsia="等线" w:hAnsi="等线" w:cs="等线"/>
                <w:bCs/>
                <w:sz w:val="22"/>
              </w:rPr>
              <w:t>大学生社会实践，以</w:t>
            </w:r>
            <w:r>
              <w:rPr>
                <w:rFonts w:ascii="等线" w:eastAsia="等线" w:hAnsi="等线" w:cs="等线"/>
                <w:bCs/>
                <w:sz w:val="22"/>
              </w:rPr>
              <w:t>“</w:t>
            </w:r>
            <w:r>
              <w:rPr>
                <w:rFonts w:ascii="等线" w:eastAsia="等线" w:hAnsi="等线" w:cs="等线"/>
                <w:bCs/>
                <w:sz w:val="22"/>
              </w:rPr>
              <w:t>充分发挥奥运经济带动作用冬奥会场馆等设施产业化利用研究</w:t>
            </w:r>
            <w:r>
              <w:rPr>
                <w:rFonts w:ascii="等线" w:eastAsia="等线" w:hAnsi="等线" w:cs="等线"/>
                <w:bCs/>
                <w:sz w:val="22"/>
              </w:rPr>
              <w:t>”</w:t>
            </w:r>
            <w:r>
              <w:rPr>
                <w:rFonts w:ascii="等线" w:eastAsia="等线" w:hAnsi="等线" w:cs="等线"/>
                <w:bCs/>
                <w:sz w:val="22"/>
              </w:rPr>
              <w:t>为题</w:t>
            </w:r>
            <w:r>
              <w:rPr>
                <w:rFonts w:ascii="等线" w:eastAsia="等线" w:hAnsi="等线" w:cs="等线" w:hint="eastAsia"/>
                <w:bCs/>
                <w:sz w:val="22"/>
              </w:rPr>
              <w:t>成功立项。</w:t>
            </w:r>
          </w:p>
          <w:p w14:paraId="64E8AE78" w14:textId="77777777" w:rsidR="00380C50" w:rsidRDefault="005E2AE4">
            <w:pPr>
              <w:widowControl/>
              <w:spacing w:line="360" w:lineRule="auto"/>
              <w:ind w:firstLineChars="200" w:firstLine="440"/>
              <w:jc w:val="left"/>
              <w:rPr>
                <w:rFonts w:ascii="等线" w:eastAsia="等线" w:hAnsi="等线" w:cs="等线"/>
                <w:kern w:val="0"/>
                <w:sz w:val="22"/>
              </w:rPr>
            </w:pPr>
            <w:r>
              <w:rPr>
                <w:rFonts w:ascii="等线" w:eastAsia="等线" w:hAnsi="等线" w:cs="等线" w:hint="eastAsia"/>
                <w:kern w:val="0"/>
                <w:sz w:val="22"/>
              </w:rPr>
              <w:t>作为暑期社会“初心未改忆党史，我辈自强明己志”暑期社会实践的其中一员，以下是我的工作事迹：</w:t>
            </w:r>
          </w:p>
          <w:p w14:paraId="4D7A1D31" w14:textId="77777777" w:rsidR="00380C50" w:rsidRDefault="005E2AE4">
            <w:pPr>
              <w:spacing w:line="360" w:lineRule="auto"/>
              <w:ind w:firstLineChars="200" w:firstLine="440"/>
              <w:jc w:val="left"/>
              <w:rPr>
                <w:rFonts w:ascii="等线" w:eastAsia="等线" w:hAnsi="等线" w:cs="等线"/>
                <w:kern w:val="0"/>
                <w:sz w:val="22"/>
              </w:rPr>
            </w:pPr>
            <w:r>
              <w:rPr>
                <w:rFonts w:ascii="等线" w:eastAsia="等线" w:hAnsi="等线" w:cs="等线" w:hint="eastAsia"/>
                <w:kern w:val="0"/>
                <w:sz w:val="22"/>
              </w:rPr>
              <w:t>1.</w:t>
            </w:r>
            <w:r>
              <w:rPr>
                <w:rFonts w:ascii="等线" w:eastAsia="等线" w:hAnsi="等线" w:cs="等线" w:hint="eastAsia"/>
                <w:kern w:val="0"/>
                <w:sz w:val="22"/>
              </w:rPr>
              <w:t>在暑期社</w:t>
            </w:r>
            <w:r>
              <w:rPr>
                <w:rFonts w:ascii="等线" w:eastAsia="等线" w:hAnsi="等线" w:cs="等线" w:hint="eastAsia"/>
                <w:kern w:val="0"/>
                <w:sz w:val="22"/>
              </w:rPr>
              <w:t>会实践前期，我同其他小组成员负责立项申请书等文案的撰写，积极配合社会实践会议的召开，并做好参访红色基地的记录与各项准备。</w:t>
            </w:r>
          </w:p>
          <w:p w14:paraId="60BEB458" w14:textId="77777777" w:rsidR="00380C50" w:rsidRDefault="005E2AE4">
            <w:pPr>
              <w:spacing w:line="360" w:lineRule="auto"/>
              <w:ind w:firstLineChars="200" w:firstLine="440"/>
              <w:jc w:val="left"/>
              <w:rPr>
                <w:rFonts w:ascii="等线" w:eastAsia="等线" w:hAnsi="等线" w:cs="等线"/>
                <w:sz w:val="22"/>
              </w:rPr>
            </w:pPr>
            <w:r>
              <w:rPr>
                <w:rFonts w:ascii="等线" w:eastAsia="等线" w:hAnsi="等线" w:cs="等线" w:hint="eastAsia"/>
                <w:kern w:val="0"/>
                <w:sz w:val="22"/>
              </w:rPr>
              <w:t>2.</w:t>
            </w:r>
            <w:r>
              <w:rPr>
                <w:rFonts w:ascii="等线" w:eastAsia="等线" w:hAnsi="等线" w:cs="等线" w:hint="eastAsia"/>
                <w:kern w:val="0"/>
                <w:sz w:val="22"/>
              </w:rPr>
              <w:t>在暑期社会实践中期，我同团队成员参访了</w:t>
            </w:r>
            <w:r>
              <w:rPr>
                <w:rFonts w:ascii="等线" w:eastAsia="等线" w:hAnsi="等线" w:cs="等线" w:hint="eastAsia"/>
                <w:sz w:val="22"/>
                <w:szCs w:val="21"/>
              </w:rPr>
              <w:t>新民主主义革命时期、新民主主义革命时期、改革开放时期、改革开放时期</w:t>
            </w:r>
            <w:r>
              <w:rPr>
                <w:rFonts w:ascii="等线" w:eastAsia="等线" w:hAnsi="等线" w:cs="等线" w:hint="eastAsia"/>
                <w:sz w:val="22"/>
              </w:rPr>
              <w:t>四个时期</w:t>
            </w:r>
            <w:r>
              <w:rPr>
                <w:rFonts w:ascii="等线" w:eastAsia="等线" w:hAnsi="等线" w:cs="等线" w:hint="eastAsia"/>
                <w:sz w:val="22"/>
              </w:rPr>
              <w:t>的红色基地代表地点，其中，</w:t>
            </w:r>
            <w:r>
              <w:rPr>
                <w:rFonts w:ascii="等线" w:eastAsia="等线" w:hAnsi="等线" w:cs="等线" w:hint="eastAsia"/>
                <w:kern w:val="0"/>
                <w:sz w:val="22"/>
              </w:rPr>
              <w:t>组内成员共同参访了</w:t>
            </w:r>
            <w:r>
              <w:rPr>
                <w:rFonts w:ascii="等线" w:eastAsia="等线" w:hAnsi="等线" w:cs="等线" w:hint="eastAsia"/>
                <w:sz w:val="22"/>
              </w:rPr>
              <w:t>首钢工业遗址公园</w:t>
            </w:r>
            <w:r>
              <w:rPr>
                <w:rFonts w:ascii="等线" w:eastAsia="等线" w:hAnsi="等线" w:cs="等线" w:hint="eastAsia"/>
                <w:sz w:val="22"/>
              </w:rPr>
              <w:t>、</w:t>
            </w:r>
            <w:r>
              <w:rPr>
                <w:rFonts w:ascii="等线" w:eastAsia="等线" w:hAnsi="等线" w:cs="等线" w:hint="eastAsia"/>
                <w:sz w:val="22"/>
              </w:rPr>
              <w:t>鲁迅博物馆、大兴国际机场、奥运博物馆、鸟巢、水立方、奥林匹克森林公园等地并拍摄相关视频，与此同时，我们同北京市文物局博物馆处进行联系，与其进行线上调研工作，了解文物的历史与创新。</w:t>
            </w:r>
          </w:p>
          <w:p w14:paraId="0F19821E" w14:textId="77777777" w:rsidR="00380C50" w:rsidRDefault="005E2AE4">
            <w:pPr>
              <w:spacing w:line="360" w:lineRule="auto"/>
              <w:ind w:firstLineChars="200" w:firstLine="440"/>
              <w:rPr>
                <w:rFonts w:ascii="等线" w:eastAsia="等线" w:hAnsi="等线" w:cs="等线"/>
                <w:bCs/>
                <w:sz w:val="22"/>
              </w:rPr>
            </w:pPr>
            <w:r>
              <w:rPr>
                <w:rFonts w:ascii="等线" w:eastAsia="等线" w:hAnsi="等线" w:cs="等线" w:hint="eastAsia"/>
                <w:sz w:val="22"/>
              </w:rPr>
              <w:t>3.</w:t>
            </w:r>
            <w:r>
              <w:rPr>
                <w:rFonts w:ascii="等线" w:eastAsia="等线" w:hAnsi="等线" w:cs="等线" w:hint="eastAsia"/>
                <w:sz w:val="22"/>
              </w:rPr>
              <w:t>在暑期社会实践中后期，我同团队成员制作</w:t>
            </w:r>
            <w:r>
              <w:rPr>
                <w:rFonts w:ascii="等线" w:eastAsia="等线" w:hAnsi="等线" w:cs="等线" w:hint="eastAsia"/>
                <w:sz w:val="22"/>
              </w:rPr>
              <w:t>百年征程打卡地</w:t>
            </w:r>
            <w:r>
              <w:rPr>
                <w:rFonts w:ascii="等线" w:eastAsia="等线" w:hAnsi="等线" w:cs="等线" w:hint="eastAsia"/>
                <w:sz w:val="22"/>
              </w:rPr>
              <w:lastRenderedPageBreak/>
              <w:t>图</w:t>
            </w:r>
            <w:r>
              <w:rPr>
                <w:rFonts w:ascii="等线" w:eastAsia="等线" w:hAnsi="等线" w:cs="等线" w:hint="eastAsia"/>
                <w:sz w:val="22"/>
              </w:rPr>
              <w:t>，</w:t>
            </w:r>
            <w:r>
              <w:rPr>
                <w:rFonts w:ascii="等线" w:eastAsia="等线" w:hAnsi="等线" w:cs="等线" w:hint="eastAsia"/>
                <w:sz w:val="22"/>
              </w:rPr>
              <w:t>拍摄《发给过去的摩斯密码》并将其上传多个媒体平台收获了一定的点赞量，并撰写论文</w:t>
            </w:r>
            <w:r>
              <w:rPr>
                <w:rFonts w:ascii="等线" w:eastAsia="等线" w:hAnsi="等线" w:cs="等线" w:hint="eastAsia"/>
                <w:bCs/>
                <w:sz w:val="22"/>
              </w:rPr>
              <w:t>红色基地推进党史教育路径探索</w:t>
            </w:r>
            <w:r>
              <w:rPr>
                <w:rFonts w:ascii="等线" w:eastAsia="等线" w:hAnsi="等线" w:cs="等线" w:hint="eastAsia"/>
                <w:bCs/>
                <w:sz w:val="22"/>
              </w:rPr>
              <w:t>》一篇，正在积极投稿中。</w:t>
            </w:r>
          </w:p>
          <w:p w14:paraId="60A16CD2" w14:textId="77777777" w:rsidR="00380C50" w:rsidRDefault="005E2AE4">
            <w:pPr>
              <w:spacing w:line="360" w:lineRule="auto"/>
              <w:ind w:firstLineChars="200" w:firstLine="440"/>
              <w:jc w:val="left"/>
              <w:rPr>
                <w:rFonts w:ascii="等线" w:eastAsia="等线" w:hAnsi="等线" w:cs="等线"/>
                <w:sz w:val="22"/>
              </w:rPr>
            </w:pPr>
            <w:r>
              <w:rPr>
                <w:rFonts w:ascii="等线" w:eastAsia="等线" w:hAnsi="等线" w:cs="等线" w:hint="eastAsia"/>
                <w:sz w:val="22"/>
              </w:rPr>
              <w:t>其中，我们</w:t>
            </w:r>
            <w:r>
              <w:rPr>
                <w:rFonts w:ascii="等线" w:eastAsia="等线" w:hAnsi="等线" w:cs="等线" w:hint="eastAsia"/>
                <w:sz w:val="22"/>
              </w:rPr>
              <w:t>借助百度地图，实现自行标注打卡地点，设计打卡路线，并与同伴协作，分享。目前更新到</w:t>
            </w:r>
            <w:r>
              <w:rPr>
                <w:rFonts w:ascii="等线" w:eastAsia="等线" w:hAnsi="等线" w:cs="等线" w:hint="eastAsia"/>
                <w:sz w:val="22"/>
              </w:rPr>
              <w:t>25</w:t>
            </w:r>
            <w:r>
              <w:rPr>
                <w:rFonts w:ascii="等线" w:eastAsia="等线" w:hAnsi="等线" w:cs="等线" w:hint="eastAsia"/>
                <w:sz w:val="22"/>
              </w:rPr>
              <w:t>个打卡地点，</w:t>
            </w:r>
            <w:r>
              <w:rPr>
                <w:rFonts w:ascii="等线" w:eastAsia="等线" w:hAnsi="等线" w:cs="等线" w:hint="eastAsia"/>
                <w:sz w:val="22"/>
              </w:rPr>
              <w:t>19</w:t>
            </w:r>
            <w:r>
              <w:rPr>
                <w:rFonts w:ascii="等线" w:eastAsia="等线" w:hAnsi="等线" w:cs="等线" w:hint="eastAsia"/>
                <w:sz w:val="22"/>
              </w:rPr>
              <w:t>条路线（首尾相连）。打卡地点可</w:t>
            </w:r>
            <w:r>
              <w:rPr>
                <w:rFonts w:ascii="等线" w:eastAsia="等线" w:hAnsi="等线" w:cs="等线" w:hint="eastAsia"/>
                <w:sz w:val="22"/>
              </w:rPr>
              <w:t>上传图片，全景图，笔记（可记录景点介绍，个人感悟）等。打卡路线可设置为直线，车行，人行，地铁等不同模式。</w:t>
            </w:r>
            <w:r>
              <w:rPr>
                <w:rFonts w:ascii="等线" w:eastAsia="等线" w:hAnsi="等线" w:cs="等线" w:hint="eastAsia"/>
                <w:sz w:val="22"/>
              </w:rPr>
              <w:t>；</w:t>
            </w:r>
            <w:r>
              <w:rPr>
                <w:rFonts w:ascii="等线" w:eastAsia="等线" w:hAnsi="等线" w:cs="等线" w:hint="eastAsia"/>
                <w:sz w:val="22"/>
              </w:rPr>
              <w:t>视频以摩斯电码为线索，人物表白为主要手法，将中国共产党成立至今的</w:t>
            </w:r>
            <w:r>
              <w:rPr>
                <w:rFonts w:ascii="等线" w:eastAsia="等线" w:hAnsi="等线" w:cs="等线" w:hint="eastAsia"/>
                <w:sz w:val="22"/>
              </w:rPr>
              <w:t>100</w:t>
            </w:r>
            <w:r>
              <w:rPr>
                <w:rFonts w:ascii="等线" w:eastAsia="等线" w:hAnsi="等线" w:cs="等线" w:hint="eastAsia"/>
                <w:sz w:val="22"/>
              </w:rPr>
              <w:t>年大致分为了三个阶段，选取每个阶段特有的地标性建筑以及其背后的故事由小见大来反映该阶段的精神内核，体现了在中国共产党光辉指导下人民逐渐走向富强的灿烂旅程。</w:t>
            </w:r>
          </w:p>
          <w:p w14:paraId="2BD8AFC6" w14:textId="77777777" w:rsidR="00380C50" w:rsidRDefault="005E2AE4">
            <w:pPr>
              <w:numPr>
                <w:ilvl w:val="0"/>
                <w:numId w:val="1"/>
              </w:numPr>
              <w:spacing w:line="360" w:lineRule="auto"/>
              <w:ind w:firstLine="420"/>
              <w:rPr>
                <w:rFonts w:ascii="等线" w:eastAsia="等线" w:hAnsi="等线" w:cs="等线"/>
                <w:kern w:val="0"/>
                <w:sz w:val="22"/>
              </w:rPr>
            </w:pPr>
            <w:r>
              <w:rPr>
                <w:rFonts w:ascii="等线" w:eastAsia="等线" w:hAnsi="等线" w:cs="等线" w:hint="eastAsia"/>
                <w:sz w:val="22"/>
              </w:rPr>
              <w:t>在暑期社会实践后期，我同组长共同制作社会实践</w:t>
            </w:r>
            <w:r>
              <w:rPr>
                <w:rFonts w:ascii="等线" w:eastAsia="等线" w:hAnsi="等线" w:cs="等线" w:hint="eastAsia"/>
                <w:kern w:val="0"/>
                <w:sz w:val="22"/>
              </w:rPr>
              <w:t>“初心未改忆党史，我辈自强明己志”的汇报</w:t>
            </w:r>
            <w:r>
              <w:rPr>
                <w:rFonts w:ascii="等线" w:eastAsia="等线" w:hAnsi="等线" w:cs="等线" w:hint="eastAsia"/>
                <w:kern w:val="0"/>
                <w:sz w:val="22"/>
              </w:rPr>
              <w:t>PPT</w:t>
            </w:r>
            <w:r>
              <w:rPr>
                <w:rFonts w:ascii="等线" w:eastAsia="等线" w:hAnsi="等线" w:cs="等线" w:hint="eastAsia"/>
                <w:kern w:val="0"/>
                <w:sz w:val="22"/>
              </w:rPr>
              <w:t>并进行汇报及答辩。</w:t>
            </w:r>
          </w:p>
          <w:p w14:paraId="32DBFF98" w14:textId="77777777" w:rsidR="00380C50" w:rsidRDefault="005E2AE4">
            <w:pPr>
              <w:spacing w:line="360" w:lineRule="auto"/>
              <w:ind w:firstLineChars="200" w:firstLine="440"/>
              <w:rPr>
                <w:rFonts w:ascii="等线" w:eastAsia="等线" w:hAnsi="等线" w:cs="等线"/>
                <w:kern w:val="0"/>
                <w:sz w:val="22"/>
              </w:rPr>
            </w:pPr>
            <w:r>
              <w:rPr>
                <w:rFonts w:ascii="等线" w:eastAsia="等线" w:hAnsi="等线" w:cs="等线" w:hint="eastAsia"/>
                <w:kern w:val="0"/>
                <w:sz w:val="22"/>
              </w:rPr>
              <w:t>本次社会实践活动使我们每一位团员都受益匪浅，学习了相关党史，更重要的是，我们看到了中国在中国共产党领导下的发展和进步，也坚定了自己的志向，要为祖国贡献自己的青春。身为石大学子，我们清楚自己身上的使命和责任。习近平总书记曾给克拉玛依校区的学长学姐回信，表扬他们到祖国最需要的地方去，发扬艰苦奋斗的精神。而身为校友的我们，则应该继续秉持我校这样的校风，将个人的成长与祖国的进步紧密结合，自立自强，开拓创新，努力实现自身的社会价值，和祖国共向前！</w:t>
            </w:r>
          </w:p>
          <w:p w14:paraId="3CE93AB1" w14:textId="77777777" w:rsidR="00380C50" w:rsidRDefault="005E2AE4">
            <w:pPr>
              <w:spacing w:line="360" w:lineRule="auto"/>
              <w:ind w:firstLineChars="200" w:firstLine="440"/>
              <w:rPr>
                <w:rFonts w:ascii="等线" w:eastAsia="等线" w:hAnsi="等线" w:cs="等线"/>
                <w:sz w:val="22"/>
              </w:rPr>
            </w:pPr>
            <w:r>
              <w:rPr>
                <w:rFonts w:ascii="等线" w:eastAsia="等线" w:hAnsi="等线" w:cs="等线" w:hint="eastAsia"/>
                <w:kern w:val="0"/>
                <w:sz w:val="22"/>
              </w:rPr>
              <w:t>初心未改忆党史，我辈自强明己志，在进行调研和学习后，我们更加相信中国的</w:t>
            </w:r>
            <w:r>
              <w:rPr>
                <w:rFonts w:ascii="等线" w:eastAsia="等线" w:hAnsi="等线" w:cs="等线" w:hint="eastAsia"/>
                <w:kern w:val="0"/>
                <w:sz w:val="22"/>
              </w:rPr>
              <w:t>明天会更好，而我们这一辈的青年人，也一定会凝聚起来，用青春和热血，为祖国的发展贡献更大的能量！</w:t>
            </w:r>
          </w:p>
          <w:p w14:paraId="5A7D7549" w14:textId="77777777" w:rsidR="00380C50" w:rsidRDefault="00380C50">
            <w:pPr>
              <w:spacing w:line="360" w:lineRule="auto"/>
              <w:ind w:firstLineChars="200" w:firstLine="440"/>
              <w:jc w:val="left"/>
              <w:rPr>
                <w:rFonts w:ascii="等线" w:eastAsia="等线" w:hAnsi="等线" w:cs="等线"/>
                <w:bCs/>
                <w:sz w:val="22"/>
              </w:rPr>
            </w:pPr>
          </w:p>
          <w:p w14:paraId="1A095B52" w14:textId="77777777" w:rsidR="00380C50" w:rsidRDefault="00380C50">
            <w:pPr>
              <w:widowControl/>
              <w:jc w:val="left"/>
              <w:rPr>
                <w:rFonts w:ascii="Times New Roman" w:eastAsia="Times New Roman" w:hAnsi="Times New Roman" w:cs="Times New Roman"/>
                <w:kern w:val="0"/>
                <w:sz w:val="20"/>
                <w:szCs w:val="20"/>
              </w:rPr>
            </w:pPr>
          </w:p>
        </w:tc>
      </w:tr>
      <w:tr w:rsidR="00380C50" w14:paraId="61C07FD2" w14:textId="77777777">
        <w:trPr>
          <w:cantSplit/>
          <w:trHeight w:val="13599"/>
        </w:trPr>
        <w:tc>
          <w:tcPr>
            <w:tcW w:w="2093" w:type="dxa"/>
            <w:gridSpan w:val="2"/>
            <w:shd w:val="clear" w:color="auto" w:fill="auto"/>
            <w:noWrap/>
            <w:vAlign w:val="center"/>
          </w:tcPr>
          <w:p w14:paraId="69FDBED1" w14:textId="77777777" w:rsidR="00380C50" w:rsidRDefault="005E2AE4">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lastRenderedPageBreak/>
              <w:t>实践内容及经验总结（</w:t>
            </w:r>
            <w:r>
              <w:rPr>
                <w:rFonts w:ascii="等线" w:eastAsia="等线" w:hAnsi="等线" w:cs="宋体" w:hint="eastAsia"/>
                <w:b/>
                <w:color w:val="000000"/>
                <w:kern w:val="0"/>
                <w:sz w:val="22"/>
              </w:rPr>
              <w:t>1</w:t>
            </w:r>
            <w:r>
              <w:rPr>
                <w:rFonts w:ascii="等线" w:eastAsia="等线" w:hAnsi="等线" w:cs="宋体"/>
                <w:b/>
                <w:color w:val="000000"/>
                <w:kern w:val="0"/>
                <w:sz w:val="22"/>
              </w:rPr>
              <w:t>000</w:t>
            </w:r>
            <w:r>
              <w:rPr>
                <w:rFonts w:ascii="等线" w:eastAsia="等线" w:hAnsi="等线" w:cs="宋体" w:hint="eastAsia"/>
                <w:b/>
                <w:color w:val="000000"/>
                <w:kern w:val="0"/>
                <w:sz w:val="22"/>
              </w:rPr>
              <w:t>字以内）</w:t>
            </w:r>
          </w:p>
        </w:tc>
        <w:tc>
          <w:tcPr>
            <w:tcW w:w="6627" w:type="dxa"/>
            <w:gridSpan w:val="6"/>
            <w:shd w:val="clear" w:color="auto" w:fill="auto"/>
            <w:noWrap/>
            <w:vAlign w:val="center"/>
          </w:tcPr>
          <w:p w14:paraId="468E4FBC" w14:textId="77777777" w:rsidR="00380C50" w:rsidRDefault="005E2AE4">
            <w:pPr>
              <w:spacing w:line="360" w:lineRule="auto"/>
              <w:rPr>
                <w:rFonts w:ascii="等线" w:eastAsia="等线" w:hAnsi="等线" w:cs="等线"/>
                <w:color w:val="000000"/>
                <w:kern w:val="0"/>
                <w:sz w:val="22"/>
              </w:rPr>
            </w:pPr>
            <w:r>
              <w:rPr>
                <w:rFonts w:ascii="等线" w:eastAsia="等线" w:hAnsi="等线" w:cs="等线" w:hint="eastAsia"/>
                <w:color w:val="000000"/>
                <w:kern w:val="0"/>
                <w:sz w:val="22"/>
              </w:rPr>
              <w:t>1.</w:t>
            </w:r>
            <w:r>
              <w:rPr>
                <w:rFonts w:ascii="等线" w:eastAsia="等线" w:hAnsi="等线" w:cs="等线" w:hint="eastAsia"/>
                <w:color w:val="000000"/>
                <w:kern w:val="0"/>
                <w:sz w:val="22"/>
              </w:rPr>
              <w:t>团队名称：“初心未改忆党史，我辈自强明己志”</w:t>
            </w:r>
          </w:p>
          <w:p w14:paraId="5C95CA25" w14:textId="77777777" w:rsidR="00380C50" w:rsidRDefault="005E2AE4">
            <w:pPr>
              <w:spacing w:line="360" w:lineRule="auto"/>
              <w:rPr>
                <w:rFonts w:ascii="等线" w:eastAsia="等线" w:hAnsi="等线" w:cs="等线"/>
                <w:color w:val="000000"/>
                <w:kern w:val="0"/>
                <w:sz w:val="22"/>
              </w:rPr>
            </w:pPr>
            <w:r>
              <w:rPr>
                <w:rFonts w:ascii="等线" w:eastAsia="等线" w:hAnsi="等线" w:cs="等线" w:hint="eastAsia"/>
                <w:color w:val="000000"/>
                <w:kern w:val="0"/>
                <w:sz w:val="22"/>
              </w:rPr>
              <w:t>2.</w:t>
            </w:r>
            <w:r>
              <w:rPr>
                <w:rFonts w:ascii="等线" w:eastAsia="等线" w:hAnsi="等线" w:cs="等线" w:hint="eastAsia"/>
                <w:color w:val="000000"/>
                <w:kern w:val="0"/>
                <w:sz w:val="22"/>
              </w:rPr>
              <w:t>组内分工：</w:t>
            </w:r>
          </w:p>
          <w:p w14:paraId="7978C807" w14:textId="77777777" w:rsidR="00380C50" w:rsidRDefault="005E2AE4">
            <w:pPr>
              <w:spacing w:line="360" w:lineRule="auto"/>
              <w:rPr>
                <w:rFonts w:ascii="等线" w:eastAsia="等线" w:hAnsi="等线" w:cs="等线"/>
                <w:sz w:val="22"/>
              </w:rPr>
            </w:pPr>
            <w:r>
              <w:rPr>
                <w:rFonts w:ascii="等线" w:eastAsia="等线" w:hAnsi="等线" w:cs="等线" w:hint="eastAsia"/>
                <w:sz w:val="22"/>
              </w:rPr>
              <w:t>组长时艺宁：统筹相关工作</w:t>
            </w:r>
          </w:p>
          <w:p w14:paraId="299EA589" w14:textId="77777777" w:rsidR="00380C50" w:rsidRDefault="005E2AE4">
            <w:pPr>
              <w:spacing w:line="360" w:lineRule="auto"/>
              <w:rPr>
                <w:rFonts w:ascii="等线" w:eastAsia="等线" w:hAnsi="等线" w:cs="等线"/>
                <w:sz w:val="22"/>
              </w:rPr>
            </w:pPr>
            <w:r>
              <w:rPr>
                <w:rFonts w:ascii="等线" w:eastAsia="等线" w:hAnsi="等线" w:cs="等线" w:hint="eastAsia"/>
                <w:sz w:val="22"/>
              </w:rPr>
              <w:t>组员纪一然、纪梦、王美芙：负责文字撰写；黄启后、王凌峰、刘丰恺：负责视频的拍摄剪辑加工；谢辛卓、任雪、安彤、刘涵语：负责后期宣传；周裕欣：负责小程序的应用。</w:t>
            </w:r>
          </w:p>
          <w:p w14:paraId="46414F50" w14:textId="77777777" w:rsidR="00380C50" w:rsidRDefault="005E2AE4">
            <w:pPr>
              <w:spacing w:line="360" w:lineRule="auto"/>
              <w:rPr>
                <w:rFonts w:ascii="等线" w:eastAsia="等线" w:hAnsi="等线" w:cs="等线"/>
                <w:sz w:val="22"/>
              </w:rPr>
            </w:pPr>
            <w:r>
              <w:rPr>
                <w:rFonts w:ascii="等线" w:eastAsia="等线" w:hAnsi="等线" w:cs="等线" w:hint="eastAsia"/>
                <w:sz w:val="22"/>
              </w:rPr>
              <w:t>3.</w:t>
            </w:r>
            <w:r>
              <w:rPr>
                <w:rFonts w:ascii="等线" w:eastAsia="等线" w:hAnsi="等线" w:cs="等线" w:hint="eastAsia"/>
                <w:sz w:val="22"/>
              </w:rPr>
              <w:t>工作方向：</w:t>
            </w:r>
          </w:p>
          <w:p w14:paraId="528C8209" w14:textId="77777777" w:rsidR="00380C50" w:rsidRDefault="005E2AE4">
            <w:pPr>
              <w:spacing w:line="360" w:lineRule="auto"/>
              <w:ind w:firstLine="420"/>
              <w:jc w:val="left"/>
              <w:rPr>
                <w:rFonts w:ascii="等线" w:eastAsia="等线" w:hAnsi="等线" w:cs="等线"/>
                <w:sz w:val="22"/>
              </w:rPr>
            </w:pPr>
            <w:r>
              <w:rPr>
                <w:rFonts w:ascii="等线" w:eastAsia="等线" w:hAnsi="等线" w:cs="等线" w:hint="eastAsia"/>
                <w:sz w:val="22"/>
              </w:rPr>
              <w:t>2021</w:t>
            </w:r>
            <w:r>
              <w:rPr>
                <w:rFonts w:ascii="等线" w:eastAsia="等线" w:hAnsi="等线" w:cs="等线" w:hint="eastAsia"/>
                <w:sz w:val="22"/>
              </w:rPr>
              <w:t>恰逢中国共产党</w:t>
            </w:r>
            <w:r>
              <w:rPr>
                <w:rFonts w:ascii="等线" w:eastAsia="等线" w:hAnsi="等线" w:cs="等线" w:hint="eastAsia"/>
                <w:sz w:val="22"/>
              </w:rPr>
              <w:t>100</w:t>
            </w:r>
            <w:r>
              <w:rPr>
                <w:rFonts w:ascii="等线" w:eastAsia="等线" w:hAnsi="等线" w:cs="等线" w:hint="eastAsia"/>
                <w:sz w:val="22"/>
              </w:rPr>
              <w:t>周年华诞，是“十四五”规划的开局之年，也是全面建成小康社会、开启全面建设社会主义现代化国家新征程的关键之年。以习近平新时代中国特色社会主义思想为指导，贯彻落实党的十九大以及十九届二中、三中、四中、五中全会精神，进一步追忆中国共产党奋斗历程，了解红色故事，弘扬红色基因，于实践中感悟百年党史以及红色精神。</w:t>
            </w:r>
          </w:p>
          <w:p w14:paraId="7365622B" w14:textId="77777777" w:rsidR="00380C50" w:rsidRDefault="005E2AE4">
            <w:pPr>
              <w:spacing w:line="360" w:lineRule="auto"/>
              <w:ind w:firstLine="420"/>
              <w:jc w:val="left"/>
              <w:rPr>
                <w:rFonts w:ascii="等线" w:eastAsia="等线" w:hAnsi="等线" w:cs="等线"/>
                <w:sz w:val="22"/>
              </w:rPr>
            </w:pPr>
            <w:r>
              <w:rPr>
                <w:rFonts w:ascii="等线" w:eastAsia="等线" w:hAnsi="等线" w:cs="等线" w:hint="eastAsia"/>
                <w:sz w:val="22"/>
              </w:rPr>
              <w:t>“初心</w:t>
            </w:r>
            <w:r>
              <w:rPr>
                <w:rFonts w:ascii="等线" w:eastAsia="等线" w:hAnsi="等线" w:cs="等线" w:hint="eastAsia"/>
                <w:sz w:val="22"/>
              </w:rPr>
              <w:t>未改忆党史，我辈自强明己志”暑期社会实践团队通过对</w:t>
            </w:r>
            <w:r>
              <w:rPr>
                <w:rFonts w:ascii="等线" w:eastAsia="等线" w:hAnsi="等线" w:cs="等线" w:hint="eastAsia"/>
                <w:sz w:val="22"/>
                <w:szCs w:val="21"/>
              </w:rPr>
              <w:t>新民主主义革命时期、新民主主义革命时期、改革开放时期、改革开放时期</w:t>
            </w:r>
            <w:r>
              <w:rPr>
                <w:rFonts w:ascii="等线" w:eastAsia="等线" w:hAnsi="等线" w:cs="等线" w:hint="eastAsia"/>
                <w:sz w:val="22"/>
              </w:rPr>
              <w:t>四个时期</w:t>
            </w:r>
            <w:r>
              <w:rPr>
                <w:rFonts w:ascii="等线" w:eastAsia="等线" w:hAnsi="等线" w:cs="等线" w:hint="eastAsia"/>
                <w:sz w:val="22"/>
              </w:rPr>
              <w:t>，</w:t>
            </w:r>
            <w:r>
              <w:rPr>
                <w:rFonts w:ascii="等线" w:eastAsia="等线" w:hAnsi="等线" w:cs="等线" w:hint="eastAsia"/>
                <w:sz w:val="22"/>
              </w:rPr>
              <w:t>包括陈独秀旧居、新青年编辑部旧址、李大钊故居、北京大学红楼、鲁迅博物馆等地</w:t>
            </w:r>
            <w:r>
              <w:rPr>
                <w:rFonts w:ascii="等线" w:eastAsia="等线" w:hAnsi="等线" w:cs="等线" w:hint="eastAsia"/>
                <w:sz w:val="22"/>
              </w:rPr>
              <w:t>进行实地走访或线上调研，</w:t>
            </w:r>
            <w:r>
              <w:rPr>
                <w:rFonts w:ascii="等线" w:eastAsia="等线" w:hAnsi="等线" w:cs="等线" w:hint="eastAsia"/>
                <w:sz w:val="22"/>
              </w:rPr>
              <w:t>并同北京市文物局博物馆处进行了线上文物调研。</w:t>
            </w:r>
            <w:r>
              <w:rPr>
                <w:rFonts w:ascii="等线" w:eastAsia="等线" w:hAnsi="等线" w:cs="等线" w:hint="eastAsia"/>
                <w:sz w:val="22"/>
              </w:rPr>
              <w:t>回顾党的百年征程，学习党的光辉历史</w:t>
            </w:r>
            <w:r>
              <w:rPr>
                <w:rFonts w:ascii="等线" w:eastAsia="等线" w:hAnsi="等线" w:cs="等线" w:hint="eastAsia"/>
                <w:sz w:val="22"/>
              </w:rPr>
              <w:t>。</w:t>
            </w:r>
            <w:r>
              <w:rPr>
                <w:rFonts w:ascii="等线" w:eastAsia="等线" w:hAnsi="等线" w:cs="等线" w:hint="eastAsia"/>
                <w:sz w:val="22"/>
              </w:rPr>
              <w:t>同时形成景点打卡地图方便日后同学、游客进行参观，并通过视频在各类平台进行宣传收获了一定的浏览量与点赞量，</w:t>
            </w:r>
            <w:r>
              <w:rPr>
                <w:rFonts w:ascii="等线" w:eastAsia="等线" w:hAnsi="等线" w:cs="等线" w:hint="eastAsia"/>
                <w:sz w:val="22"/>
              </w:rPr>
              <w:t>并撰写《</w:t>
            </w:r>
            <w:r>
              <w:rPr>
                <w:rFonts w:ascii="等线" w:eastAsia="等线" w:hAnsi="等线" w:cs="等线" w:hint="eastAsia"/>
                <w:bCs/>
                <w:sz w:val="22"/>
              </w:rPr>
              <w:t>红色基地推进党史教育路径探索</w:t>
            </w:r>
            <w:r>
              <w:rPr>
                <w:rFonts w:ascii="等线" w:eastAsia="等线" w:hAnsi="等线" w:cs="等线" w:hint="eastAsia"/>
                <w:bCs/>
                <w:sz w:val="22"/>
              </w:rPr>
              <w:t>》</w:t>
            </w:r>
            <w:r>
              <w:rPr>
                <w:rFonts w:ascii="等线" w:eastAsia="等线" w:hAnsi="等线" w:cs="等线" w:hint="eastAsia"/>
                <w:sz w:val="22"/>
              </w:rPr>
              <w:t>论文一篇，</w:t>
            </w:r>
            <w:r>
              <w:rPr>
                <w:rFonts w:ascii="等线" w:eastAsia="等线" w:hAnsi="等线" w:cs="等线" w:hint="eastAsia"/>
                <w:sz w:val="22"/>
              </w:rPr>
              <w:t>激励更多青年了解中国共产党的百年历程和党的初心和使命，鼓舞更多的青年党员和青年大学生们加入到为祖国奉献力量的队伍中去。</w:t>
            </w:r>
          </w:p>
          <w:p w14:paraId="1373EFBA" w14:textId="77777777" w:rsidR="00380C50" w:rsidRDefault="00380C50">
            <w:pPr>
              <w:widowControl/>
              <w:spacing w:afterLines="3350" w:after="10452"/>
              <w:jc w:val="left"/>
              <w:rPr>
                <w:rFonts w:ascii="Times New Roman" w:eastAsia="Times New Roman" w:hAnsi="Times New Roman" w:cs="Times New Roman"/>
                <w:kern w:val="0"/>
                <w:sz w:val="20"/>
                <w:szCs w:val="20"/>
              </w:rPr>
            </w:pPr>
          </w:p>
        </w:tc>
      </w:tr>
      <w:tr w:rsidR="00380C50" w14:paraId="02A4F48E" w14:textId="77777777">
        <w:trPr>
          <w:cantSplit/>
          <w:trHeight w:val="13599"/>
        </w:trPr>
        <w:tc>
          <w:tcPr>
            <w:tcW w:w="2093" w:type="dxa"/>
            <w:gridSpan w:val="2"/>
            <w:shd w:val="clear" w:color="auto" w:fill="auto"/>
            <w:noWrap/>
            <w:vAlign w:val="center"/>
          </w:tcPr>
          <w:p w14:paraId="30F47F8B" w14:textId="77777777" w:rsidR="00380C50" w:rsidRDefault="00380C50">
            <w:pPr>
              <w:widowControl/>
              <w:jc w:val="left"/>
              <w:rPr>
                <w:rFonts w:ascii="等线" w:eastAsia="等线" w:hAnsi="等线" w:cs="宋体"/>
                <w:b/>
                <w:color w:val="000000"/>
                <w:kern w:val="0"/>
                <w:sz w:val="22"/>
              </w:rPr>
            </w:pPr>
          </w:p>
        </w:tc>
        <w:tc>
          <w:tcPr>
            <w:tcW w:w="6627" w:type="dxa"/>
            <w:gridSpan w:val="6"/>
            <w:shd w:val="clear" w:color="auto" w:fill="auto"/>
            <w:noWrap/>
            <w:vAlign w:val="center"/>
          </w:tcPr>
          <w:p w14:paraId="2ECDD2AF" w14:textId="77777777" w:rsidR="00380C50" w:rsidRDefault="005E2AE4">
            <w:pPr>
              <w:spacing w:line="360" w:lineRule="auto"/>
              <w:jc w:val="left"/>
              <w:rPr>
                <w:rFonts w:ascii="等线" w:eastAsia="等线" w:hAnsi="等线" w:cs="等线"/>
                <w:sz w:val="22"/>
              </w:rPr>
            </w:pPr>
            <w:r>
              <w:rPr>
                <w:rFonts w:ascii="等线" w:eastAsia="等线" w:hAnsi="等线" w:cs="等线" w:hint="eastAsia"/>
                <w:sz w:val="22"/>
              </w:rPr>
              <w:t>4.</w:t>
            </w:r>
            <w:r>
              <w:rPr>
                <w:rFonts w:ascii="等线" w:eastAsia="等线" w:hAnsi="等线" w:cs="等线" w:hint="eastAsia"/>
                <w:sz w:val="22"/>
              </w:rPr>
              <w:t>经验总结：</w:t>
            </w:r>
          </w:p>
          <w:p w14:paraId="29185F96" w14:textId="77777777" w:rsidR="00380C50" w:rsidRDefault="005E2AE4">
            <w:pPr>
              <w:spacing w:line="360" w:lineRule="auto"/>
              <w:ind w:firstLineChars="200" w:firstLine="440"/>
              <w:rPr>
                <w:rFonts w:ascii="等线" w:eastAsia="等线" w:hAnsi="等线" w:cs="等线"/>
                <w:sz w:val="22"/>
              </w:rPr>
            </w:pPr>
            <w:r>
              <w:rPr>
                <w:rFonts w:ascii="等线" w:eastAsia="等线" w:hAnsi="等线" w:cs="等线" w:hint="eastAsia"/>
                <w:sz w:val="22"/>
              </w:rPr>
              <w:t>通过暑期社会实践感悟党的百年征程之路，进一步丰富对于党的了解，增进对于党的认识，从而提升青年自身的爱国主义情怀和民族自豪感，以更加饱满的精神态度来对待学习，弘扬并传承党的精神，在日后的学习和工作中为社会主义建设事业贡献青春力量，在新时代中顺应时代发展潮流。</w:t>
            </w:r>
          </w:p>
          <w:p w14:paraId="2717D96E" w14:textId="77777777" w:rsidR="00380C50" w:rsidRDefault="005E2AE4">
            <w:pPr>
              <w:spacing w:line="360" w:lineRule="auto"/>
              <w:ind w:firstLine="420"/>
              <w:jc w:val="left"/>
              <w:rPr>
                <w:rFonts w:ascii="等线" w:eastAsia="等线" w:hAnsi="等线" w:cs="等线"/>
                <w:sz w:val="22"/>
              </w:rPr>
            </w:pPr>
            <w:r>
              <w:rPr>
                <w:rFonts w:ascii="等线" w:eastAsia="等线" w:hAnsi="等线" w:cs="等线" w:hint="eastAsia"/>
                <w:sz w:val="22"/>
              </w:rPr>
              <w:t>走出校园，通过实践，团队成员体会到理论与实践相结合的意义。部分红色基地只是在书中电视中见过，但真正去参观它才能体会到与看书本看电视不一样的感受，不一样的意义。在前人走过的路上回忆历史，在标志性建筑上感叹中国的变化，感慨在中国共产党的带领下新时代的幸福与美</w:t>
            </w:r>
            <w:r>
              <w:rPr>
                <w:rFonts w:ascii="等线" w:eastAsia="等线" w:hAnsi="等线" w:cs="等线" w:hint="eastAsia"/>
                <w:sz w:val="22"/>
              </w:rPr>
              <w:t>好，同时也期盼着未来，继往开来，永远跟党走。作为石大学子，我们定会立大志、明大德、成大才、担大任，向着德智体美劳全面发展的社会主义建设者和接班人而奋斗努力。青年兴则国家兴，青年强则国家强。青年一代有理想、有志气、有担当，国家就有前途，民族就有希望。请党放心，强国有我，吾辈当自强！</w:t>
            </w:r>
          </w:p>
          <w:p w14:paraId="58FD25EE" w14:textId="77777777" w:rsidR="00380C50" w:rsidRDefault="00380C50">
            <w:pPr>
              <w:widowControl/>
              <w:spacing w:afterLines="3350" w:after="10452"/>
              <w:jc w:val="left"/>
              <w:rPr>
                <w:rFonts w:ascii="Times New Roman" w:eastAsia="Times New Roman" w:hAnsi="Times New Roman" w:cs="Times New Roman"/>
                <w:kern w:val="0"/>
                <w:sz w:val="20"/>
                <w:szCs w:val="20"/>
              </w:rPr>
            </w:pPr>
          </w:p>
        </w:tc>
      </w:tr>
    </w:tbl>
    <w:p w14:paraId="0D469DF1" w14:textId="77777777" w:rsidR="00380C50" w:rsidRDefault="00380C50"/>
    <w:sectPr w:rsidR="00380C5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E79709"/>
    <w:multiLevelType w:val="singleLevel"/>
    <w:tmpl w:val="42E79709"/>
    <w:lvl w:ilvl="0">
      <w:start w:val="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A2A58"/>
    <w:rsid w:val="001A4122"/>
    <w:rsid w:val="001A491F"/>
    <w:rsid w:val="002573AE"/>
    <w:rsid w:val="00380C50"/>
    <w:rsid w:val="00385E9F"/>
    <w:rsid w:val="003A6608"/>
    <w:rsid w:val="003E1202"/>
    <w:rsid w:val="0055723C"/>
    <w:rsid w:val="00577E40"/>
    <w:rsid w:val="005E2AE4"/>
    <w:rsid w:val="00632075"/>
    <w:rsid w:val="00697F82"/>
    <w:rsid w:val="006D69B4"/>
    <w:rsid w:val="00820DA2"/>
    <w:rsid w:val="008552B4"/>
    <w:rsid w:val="008B673A"/>
    <w:rsid w:val="009361EA"/>
    <w:rsid w:val="00A443C4"/>
    <w:rsid w:val="00B56CAE"/>
    <w:rsid w:val="00B85772"/>
    <w:rsid w:val="00C8204A"/>
    <w:rsid w:val="00E44B18"/>
    <w:rsid w:val="00E46375"/>
    <w:rsid w:val="00E85951"/>
    <w:rsid w:val="00FC17A0"/>
    <w:rsid w:val="06EF7D9C"/>
    <w:rsid w:val="214C34A1"/>
    <w:rsid w:val="310D5390"/>
    <w:rsid w:val="34573CCF"/>
    <w:rsid w:val="3856164B"/>
    <w:rsid w:val="5A2E5744"/>
    <w:rsid w:val="6FAA7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61779"/>
  <w15:docId w15:val="{361529ED-CCCE-443E-9B0D-259281D04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E337905-BCCD-4C8C-A5CF-AC2F5F6F6DB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354</Words>
  <Characters>2024</Characters>
  <Application>Microsoft Office Word</Application>
  <DocSecurity>0</DocSecurity>
  <Lines>16</Lines>
  <Paragraphs>4</Paragraphs>
  <ScaleCrop>false</ScaleCrop>
  <Company/>
  <LinksUpToDate>false</LinksUpToDate>
  <CharactersWithSpaces>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4</cp:revision>
  <dcterms:created xsi:type="dcterms:W3CDTF">2021-10-12T05:41:00Z</dcterms:created>
  <dcterms:modified xsi:type="dcterms:W3CDTF">2021-10-27T03:34:00Z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287A6D0605EF423C90039D9BFEE4CADF</vt:lpwstr>
  </property>
</Properties>
</file>