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EAD40" w14:textId="77777777" w:rsidR="00235889" w:rsidRDefault="00B65145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Y="140"/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428"/>
      </w:tblGrid>
      <w:tr w:rsidR="00235889" w14:paraId="72A622EA" w14:textId="77777777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</w:tcPr>
          <w:p w14:paraId="2E595EEC" w14:textId="77777777" w:rsidR="00235889" w:rsidRDefault="00B65145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359B4213" w14:textId="77777777" w:rsidR="00235889" w:rsidRDefault="00B6514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肖杨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042B18A" w14:textId="77777777" w:rsidR="00235889" w:rsidRDefault="00B65145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39A1BE6B" w14:textId="77777777" w:rsidR="00235889" w:rsidRDefault="00B6514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0D12ED0F" w14:textId="77777777" w:rsidR="00235889" w:rsidRDefault="00B65145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2A1D184A" w14:textId="77777777" w:rsidR="00235889" w:rsidRDefault="00B6514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马克思主义学院</w:t>
            </w:r>
          </w:p>
        </w:tc>
        <w:tc>
          <w:tcPr>
            <w:tcW w:w="1428" w:type="dxa"/>
            <w:vMerge w:val="restart"/>
            <w:shd w:val="clear" w:color="auto" w:fill="auto"/>
            <w:noWrap/>
            <w:vAlign w:val="center"/>
          </w:tcPr>
          <w:p w14:paraId="39399F6E" w14:textId="77777777" w:rsidR="00235889" w:rsidRDefault="00B6514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个人证件照片</w:t>
            </w:r>
          </w:p>
        </w:tc>
      </w:tr>
      <w:tr w:rsidR="00B65145" w14:paraId="4B79A9E0" w14:textId="77777777" w:rsidTr="003D0A54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6A9650AF" w14:textId="77777777" w:rsidR="00B65145" w:rsidRDefault="00B65145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23A23626" w14:textId="77777777" w:rsidR="00B65145" w:rsidRDefault="00B6514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2020012207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1040ADA" w14:textId="77777777" w:rsidR="00B65145" w:rsidRDefault="00B65145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332105C4" w14:textId="77777777" w:rsidR="00B65145" w:rsidRDefault="00B65145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1C61ECC0" w14:textId="106949F6" w:rsidR="00B65145" w:rsidRDefault="00B65145" w:rsidP="00B6514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思想政治教育2020级</w:t>
            </w:r>
          </w:p>
        </w:tc>
        <w:tc>
          <w:tcPr>
            <w:tcW w:w="1428" w:type="dxa"/>
            <w:vMerge/>
            <w:shd w:val="clear" w:color="auto" w:fill="auto"/>
            <w:noWrap/>
            <w:vAlign w:val="center"/>
          </w:tcPr>
          <w:p w14:paraId="73C44435" w14:textId="77777777" w:rsidR="00B65145" w:rsidRDefault="00B65145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235889" w14:paraId="6D619AAA" w14:textId="77777777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</w:tcPr>
          <w:p w14:paraId="1576E3B3" w14:textId="77777777" w:rsidR="00235889" w:rsidRDefault="00B65145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0D09FE08" w14:textId="77777777" w:rsidR="00235889" w:rsidRDefault="00B6514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重温革命之路，弘扬延安精神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53632EA1" w14:textId="77777777" w:rsidR="00235889" w:rsidRDefault="00B65145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1F00B965" w14:textId="77777777" w:rsidR="00235889" w:rsidRDefault="00B6514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队员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79D52889" w14:textId="77777777" w:rsidR="00235889" w:rsidRDefault="00B65145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01810F9A" w14:textId="77777777" w:rsidR="00235889" w:rsidRDefault="00B6514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重温革命之路，弘扬延安精神</w:t>
            </w:r>
          </w:p>
        </w:tc>
        <w:tc>
          <w:tcPr>
            <w:tcW w:w="1428" w:type="dxa"/>
            <w:vMerge/>
            <w:vAlign w:val="center"/>
          </w:tcPr>
          <w:p w14:paraId="4F4035ED" w14:textId="77777777" w:rsidR="00235889" w:rsidRDefault="0023588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35889" w14:paraId="02EBBFE9" w14:textId="77777777">
        <w:trPr>
          <w:trHeight w:val="413"/>
        </w:trPr>
        <w:tc>
          <w:tcPr>
            <w:tcW w:w="8720" w:type="dxa"/>
            <w:gridSpan w:val="8"/>
            <w:shd w:val="clear" w:color="auto" w:fill="auto"/>
            <w:noWrap/>
            <w:vAlign w:val="center"/>
          </w:tcPr>
          <w:p w14:paraId="547761B2" w14:textId="77777777" w:rsidR="00235889" w:rsidRDefault="00B6514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235889" w14:paraId="3F0743C3" w14:textId="77777777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292E03BF" w14:textId="77777777" w:rsidR="00235889" w:rsidRDefault="00B65145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 w14:paraId="65526F68" w14:textId="77777777" w:rsidR="00235889" w:rsidRDefault="00B651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本人在此次“重温革命之路，弘扬延安精神”实践中担任队员，主持了论文以及实践报告的编撰。在实践的初期阶段，作为一名队员，我参与考虑了时间地点、实践时间、实践环节、实践成果展示。</w:t>
            </w:r>
          </w:p>
          <w:p w14:paraId="2688E264" w14:textId="77777777" w:rsidR="00235889" w:rsidRDefault="00B651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作为一名实践队员，我很荣幸参与了本次社会实践，并跟随队长的步伐，完成实践设定的各项目标并作出实践成果。作为马克思主义学院的学生，开展社会实践是我们在学习生活中必须经历的一个环节。</w:t>
            </w:r>
          </w:p>
          <w:p w14:paraId="6C61E899" w14:textId="77777777" w:rsidR="00235889" w:rsidRDefault="00B651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实践环节锻炼了我们的思考能力，策划能力，交往能力。特别是思想政治教育专业的学生，我不断实践活动中运用自己所学的知识开展思想政治工作，对社会中不同身份的人展开对话，不仅完成了任务，更在社会实践中将理论联系实际，开展思想政治教育工作，提升专业能力，增强信念。</w:t>
            </w:r>
          </w:p>
          <w:p w14:paraId="0325205C" w14:textId="77777777" w:rsidR="00235889" w:rsidRDefault="00B651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在主导论文以及实践报告写作上我有着丰富的经验。在实践完成后，我作为牵头人主导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了实践报告的构思，分工，整理。在理论与实践之间寻找到平衡点，不断加强自己的学术素养，我牵头完成的论文以及报告都获得了教师、各比赛评委的好评，曾获得北京市挑战杯二等奖。</w:t>
            </w:r>
          </w:p>
          <w:p w14:paraId="425716C1" w14:textId="77777777" w:rsidR="00235889" w:rsidRDefault="00B651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学术素养过硬，团结协作是每个实践队员都应该努力达到的目标，队员之间相处不免有摩擦，知识水平差异的客观因素存在。作为一名认真负责的实践队员，我有能力也有责任去团结队员，努力做好实践安排，完成自己应该完成的工作。</w:t>
            </w:r>
          </w:p>
          <w:p w14:paraId="2210BFD6" w14:textId="77777777" w:rsidR="00235889" w:rsidRDefault="00B651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实践团队的相互磨合、大家共同努力做出的实践成果不是某一个人的功劳，而是属于集体的荣誉，我非常荣幸获得此次优秀个人的评选机会，通过这次实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践的总结以及队员的推选，我相信我会在以后的实践活动中、在以后的工作学习中，更加投入工作，努力提升素养，与我的实践队员们一起创造更多有利于自身发展、有利于社会进步、有利于学术发展的实践活动及成果。</w:t>
            </w:r>
          </w:p>
          <w:p w14:paraId="779C376D" w14:textId="77777777" w:rsidR="00235889" w:rsidRDefault="0023588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235889" w14:paraId="796648C1" w14:textId="77777777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14BF70BA" w14:textId="77777777" w:rsidR="00235889" w:rsidRDefault="00B65145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6627" w:type="dxa"/>
            <w:gridSpan w:val="6"/>
            <w:shd w:val="clear" w:color="auto" w:fill="auto"/>
            <w:noWrap/>
            <w:vAlign w:val="center"/>
          </w:tcPr>
          <w:p w14:paraId="0F543DBB" w14:textId="77777777" w:rsidR="00235889" w:rsidRDefault="00B65145">
            <w:pPr>
              <w:pStyle w:val="a7"/>
              <w:widowControl/>
              <w:spacing w:line="216" w:lineRule="atLeast"/>
              <w:ind w:firstLine="180"/>
              <w:rPr>
                <w:rFonts w:ascii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0"/>
                <w:szCs w:val="20"/>
              </w:rPr>
              <w:t>百年征程，历久弥新。延安是中国革命的圣地，无数革命先辈的热血熔铸出了不朽的延安精神，至今仍放光芒。</w:t>
            </w:r>
          </w:p>
          <w:p w14:paraId="2DD0DE37" w14:textId="77777777" w:rsidR="00235889" w:rsidRDefault="00B65145">
            <w:pPr>
              <w:pStyle w:val="a7"/>
              <w:widowControl/>
              <w:spacing w:line="216" w:lineRule="atLeast"/>
              <w:ind w:firstLine="180"/>
              <w:rPr>
                <w:rFonts w:ascii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0"/>
                <w:szCs w:val="20"/>
              </w:rPr>
              <w:t>为学习习总书记在党史学习大会上的讲话精神，响应共青团中央对青年学子开展假期实践的号召，我们一行七人前往延安，开展了红色文化实践调查。</w:t>
            </w:r>
          </w:p>
          <w:p w14:paraId="40E9AF0F" w14:textId="77777777" w:rsidR="00235889" w:rsidRDefault="00B65145">
            <w:pPr>
              <w:pStyle w:val="a7"/>
              <w:widowControl/>
              <w:spacing w:line="216" w:lineRule="atLeast"/>
              <w:ind w:firstLine="180"/>
              <w:rPr>
                <w:rFonts w:ascii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0"/>
                <w:szCs w:val="20"/>
              </w:rPr>
              <w:t>我们参观了枣园革命旧址、宝塔山、延安革命纪念馆、鲁迅艺术文学院旧址、南泥湾等红色景点，在亲身体验中加深对红色文化的感受与对延安精神的领悟。在实践过程中，我们</w:t>
            </w:r>
            <w:r>
              <w:rPr>
                <w:rFonts w:asciiTheme="minorEastAsia" w:hAnsiTheme="minorEastAsia" w:cstheme="minorEastAsia" w:hint="eastAsia"/>
                <w:color w:val="000000"/>
                <w:sz w:val="20"/>
                <w:szCs w:val="20"/>
              </w:rPr>
              <w:t>采访了</w:t>
            </w:r>
            <w:r>
              <w:rPr>
                <w:rFonts w:asciiTheme="minorEastAsia" w:hAnsiTheme="minorEastAsia" w:cstheme="minorEastAsia" w:hint="eastAsia"/>
                <w:color w:val="000000"/>
                <w:sz w:val="20"/>
                <w:szCs w:val="20"/>
              </w:rPr>
              <w:t>两位老党员，并对部分场馆工作人员进行了采访。这一过程既使我们</w:t>
            </w:r>
            <w:r>
              <w:rPr>
                <w:rFonts w:asciiTheme="minorEastAsia" w:hAnsiTheme="minorEastAsia" w:cstheme="minorEastAsia" w:hint="eastAsia"/>
                <w:color w:val="000000"/>
                <w:sz w:val="20"/>
                <w:szCs w:val="20"/>
              </w:rPr>
              <w:t>的实践</w:t>
            </w:r>
            <w:r>
              <w:rPr>
                <w:rFonts w:asciiTheme="minorEastAsia" w:hAnsiTheme="minorEastAsia" w:cstheme="minorEastAsia" w:hint="eastAsia"/>
                <w:color w:val="000000"/>
                <w:sz w:val="20"/>
                <w:szCs w:val="20"/>
              </w:rPr>
              <w:t>能力得到提升，也激励着我们牢记历史，</w:t>
            </w:r>
            <w:r>
              <w:rPr>
                <w:rFonts w:asciiTheme="minorEastAsia" w:hAnsiTheme="minorEastAsia" w:cstheme="minorEastAsia" w:hint="eastAsia"/>
                <w:color w:val="000000"/>
                <w:sz w:val="20"/>
                <w:szCs w:val="20"/>
              </w:rPr>
              <w:t>开创未来！</w:t>
            </w:r>
          </w:p>
          <w:p w14:paraId="5FEDAC70" w14:textId="77777777" w:rsidR="00235889" w:rsidRDefault="00B65145">
            <w:pPr>
              <w:pStyle w:val="a7"/>
              <w:widowControl/>
              <w:spacing w:line="216" w:lineRule="atLeast"/>
              <w:ind w:firstLine="180"/>
              <w:rPr>
                <w:rFonts w:ascii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0"/>
                <w:szCs w:val="20"/>
              </w:rPr>
              <w:t>其中令团队印象最深刻的是，一位年逾七十的老前辈动情地说，“只有共产党才能解放全人类，只有共产党才能使人</w:t>
            </w:r>
            <w:r>
              <w:rPr>
                <w:rFonts w:asciiTheme="minorEastAsia" w:hAnsiTheme="minorEastAsia" w:cstheme="minorEastAsia" w:hint="eastAsia"/>
                <w:color w:val="000000"/>
                <w:sz w:val="20"/>
                <w:szCs w:val="20"/>
              </w:rPr>
              <w:t>民过上幸福生活。”，在场的我们无一不被这生动的教材感动。</w:t>
            </w:r>
          </w:p>
          <w:p w14:paraId="3BFD244C" w14:textId="77777777" w:rsidR="00235889" w:rsidRDefault="00B65145">
            <w:pPr>
              <w:pStyle w:val="a7"/>
              <w:widowControl/>
              <w:spacing w:line="216" w:lineRule="atLeast"/>
              <w:ind w:firstLine="18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0"/>
                <w:szCs w:val="20"/>
              </w:rPr>
              <w:t>实践结束后，全体队员积极总结实践成果，合作完成实践报告，总结</w:t>
            </w:r>
            <w:r>
              <w:rPr>
                <w:rFonts w:asciiTheme="minorEastAsia" w:hAnsiTheme="minorEastAsia" w:cstheme="minorEastAsia" w:hint="eastAsia"/>
                <w:color w:val="000000"/>
                <w:sz w:val="20"/>
                <w:szCs w:val="20"/>
              </w:rPr>
              <w:t>经验</w:t>
            </w:r>
            <w:r>
              <w:rPr>
                <w:rFonts w:asciiTheme="minorEastAsia" w:hAnsiTheme="minorEastAsia" w:cstheme="minorEastAsia" w:hint="eastAsia"/>
                <w:color w:val="000000"/>
                <w:sz w:val="20"/>
                <w:szCs w:val="20"/>
              </w:rPr>
              <w:t>，反思不足。同时，我们多方面利用新媒体，将实践中的照片影像制作成视频，更好展现团队实践成果、弘扬延安精神。</w:t>
            </w:r>
            <w:r>
              <w:rPr>
                <w:rFonts w:asciiTheme="minorEastAsia" w:hAnsiTheme="minorEastAsia" w:cstheme="minorEastAsia" w:hint="eastAsia"/>
                <w:color w:val="000000"/>
                <w:sz w:val="20"/>
                <w:szCs w:val="20"/>
              </w:rPr>
              <w:t>为了进一步深化实践内涵，团队还采用公众号推送、线上讲解的方式向全院同学进行推广宣传，传播红色文化！</w:t>
            </w:r>
          </w:p>
        </w:tc>
      </w:tr>
    </w:tbl>
    <w:p w14:paraId="64020973" w14:textId="77777777" w:rsidR="00235889" w:rsidRDefault="00235889">
      <w:pPr>
        <w:tabs>
          <w:tab w:val="left" w:pos="1099"/>
        </w:tabs>
        <w:jc w:val="left"/>
      </w:pPr>
    </w:p>
    <w:sectPr w:rsidR="002358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A4122"/>
    <w:rsid w:val="001A491F"/>
    <w:rsid w:val="00235889"/>
    <w:rsid w:val="002573AE"/>
    <w:rsid w:val="00385E9F"/>
    <w:rsid w:val="003A6608"/>
    <w:rsid w:val="003E1202"/>
    <w:rsid w:val="0055723C"/>
    <w:rsid w:val="00577E40"/>
    <w:rsid w:val="00632075"/>
    <w:rsid w:val="00697F82"/>
    <w:rsid w:val="006D69B4"/>
    <w:rsid w:val="00820DA2"/>
    <w:rsid w:val="008552B4"/>
    <w:rsid w:val="008B673A"/>
    <w:rsid w:val="009361EA"/>
    <w:rsid w:val="00A443C4"/>
    <w:rsid w:val="00B56CAE"/>
    <w:rsid w:val="00B65145"/>
    <w:rsid w:val="00B85772"/>
    <w:rsid w:val="00C8204A"/>
    <w:rsid w:val="00E44B18"/>
    <w:rsid w:val="00E46375"/>
    <w:rsid w:val="00E85951"/>
    <w:rsid w:val="00FC17A0"/>
    <w:rsid w:val="05AA3397"/>
    <w:rsid w:val="07744228"/>
    <w:rsid w:val="2E9D52A3"/>
    <w:rsid w:val="54554DDE"/>
    <w:rsid w:val="59705009"/>
    <w:rsid w:val="6DAC7564"/>
    <w:rsid w:val="74E3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91311"/>
  <w15:docId w15:val="{316CB588-7869-47FA-84A0-FF467DEAD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rPr>
      <w:sz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E337905-BCCD-4C8C-A5CF-AC2F5F6F6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3</cp:revision>
  <dcterms:created xsi:type="dcterms:W3CDTF">2021-10-12T05:41:00Z</dcterms:created>
  <dcterms:modified xsi:type="dcterms:W3CDTF">2021-10-27T03:38:00Z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