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10D97" w14:textId="77777777" w:rsidR="006C4B4E" w:rsidRDefault="00E7473A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</w:t>
      </w:r>
      <w:r>
        <w:rPr>
          <w:b/>
          <w:bCs/>
          <w:sz w:val="32"/>
          <w:szCs w:val="32"/>
        </w:rPr>
        <w:t>021</w:t>
      </w:r>
      <w:r>
        <w:rPr>
          <w:rFonts w:hint="eastAsia"/>
          <w:b/>
          <w:bCs/>
          <w:sz w:val="32"/>
          <w:szCs w:val="32"/>
        </w:rPr>
        <w:t>年中国石油大学（北京）先进个人申报表</w:t>
      </w:r>
    </w:p>
    <w:tbl>
      <w:tblPr>
        <w:tblpPr w:leftFromText="180" w:rightFromText="180" w:vertAnchor="text" w:tblpY="140"/>
        <w:tblW w:w="9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7"/>
        <w:gridCol w:w="1126"/>
        <w:gridCol w:w="425"/>
        <w:gridCol w:w="806"/>
        <w:gridCol w:w="1604"/>
        <w:gridCol w:w="753"/>
        <w:gridCol w:w="1611"/>
        <w:gridCol w:w="2074"/>
      </w:tblGrid>
      <w:tr w:rsidR="006C4B4E" w14:paraId="05DDE65E" w14:textId="77777777" w:rsidTr="00E7473A">
        <w:trPr>
          <w:trHeight w:val="1129"/>
        </w:trPr>
        <w:tc>
          <w:tcPr>
            <w:tcW w:w="967" w:type="dxa"/>
            <w:shd w:val="clear" w:color="auto" w:fill="auto"/>
            <w:noWrap/>
            <w:vAlign w:val="center"/>
          </w:tcPr>
          <w:p w14:paraId="72533783" w14:textId="77777777" w:rsidR="006C4B4E" w:rsidRDefault="00E7473A" w:rsidP="00E7473A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551" w:type="dxa"/>
            <w:gridSpan w:val="2"/>
            <w:shd w:val="clear" w:color="auto" w:fill="auto"/>
            <w:noWrap/>
            <w:vAlign w:val="center"/>
          </w:tcPr>
          <w:p w14:paraId="7D859EBD" w14:textId="77777777" w:rsidR="006C4B4E" w:rsidRPr="00E7473A" w:rsidRDefault="00E7473A" w:rsidP="00E7473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2"/>
              </w:rPr>
            </w:pPr>
            <w:r w:rsidRPr="00E7473A">
              <w:rPr>
                <w:rFonts w:ascii="仿宋_GB2312" w:eastAsia="仿宋_GB2312" w:hAnsi="等线" w:cs="宋体" w:hint="eastAsia"/>
                <w:color w:val="000000"/>
                <w:kern w:val="0"/>
                <w:sz w:val="22"/>
              </w:rPr>
              <w:t>李文浩</w:t>
            </w:r>
          </w:p>
        </w:tc>
        <w:tc>
          <w:tcPr>
            <w:tcW w:w="806" w:type="dxa"/>
            <w:shd w:val="clear" w:color="auto" w:fill="auto"/>
            <w:noWrap/>
            <w:vAlign w:val="center"/>
          </w:tcPr>
          <w:p w14:paraId="0A27A622" w14:textId="77777777" w:rsidR="006C4B4E" w:rsidRDefault="00E7473A" w:rsidP="00E7473A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14:paraId="2E1D285D" w14:textId="77777777" w:rsidR="006C4B4E" w:rsidRPr="00E7473A" w:rsidRDefault="00E7473A" w:rsidP="00E7473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2"/>
              </w:rPr>
            </w:pPr>
            <w:r w:rsidRPr="00E7473A">
              <w:rPr>
                <w:rFonts w:ascii="仿宋_GB2312" w:eastAsia="仿宋_GB2312" w:hAnsi="等线" w:cs="宋体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753" w:type="dxa"/>
            <w:shd w:val="clear" w:color="auto" w:fill="auto"/>
            <w:noWrap/>
            <w:vAlign w:val="center"/>
          </w:tcPr>
          <w:p w14:paraId="2FA25299" w14:textId="77777777" w:rsidR="006C4B4E" w:rsidRDefault="00E7473A" w:rsidP="00E7473A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1611" w:type="dxa"/>
            <w:shd w:val="clear" w:color="auto" w:fill="auto"/>
            <w:noWrap/>
            <w:vAlign w:val="center"/>
          </w:tcPr>
          <w:p w14:paraId="0147971F" w14:textId="77777777" w:rsidR="006C4B4E" w:rsidRPr="00E7473A" w:rsidRDefault="00E7473A" w:rsidP="00E7473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2"/>
              </w:rPr>
            </w:pPr>
            <w:r w:rsidRPr="00E7473A">
              <w:rPr>
                <w:rFonts w:ascii="仿宋_GB2312" w:eastAsia="仿宋_GB2312" w:hAnsi="等线" w:cs="宋体" w:hint="eastAsia"/>
                <w:color w:val="000000"/>
                <w:kern w:val="0"/>
                <w:sz w:val="22"/>
              </w:rPr>
              <w:t>石油工程学院</w:t>
            </w:r>
          </w:p>
        </w:tc>
        <w:tc>
          <w:tcPr>
            <w:tcW w:w="2074" w:type="dxa"/>
            <w:vMerge w:val="restart"/>
            <w:shd w:val="clear" w:color="auto" w:fill="auto"/>
            <w:noWrap/>
            <w:vAlign w:val="center"/>
          </w:tcPr>
          <w:p w14:paraId="327D2414" w14:textId="77777777" w:rsidR="006C4B4E" w:rsidRDefault="00E7473A" w:rsidP="00E7473A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noProof/>
                <w:color w:val="A6A6A6" w:themeColor="background1" w:themeShade="A6"/>
                <w:kern w:val="0"/>
                <w:sz w:val="20"/>
                <w:szCs w:val="20"/>
              </w:rPr>
              <w:drawing>
                <wp:inline distT="0" distB="0" distL="114300" distR="114300" wp14:anchorId="2AB6FBD6" wp14:editId="48E813B0">
                  <wp:extent cx="1101725" cy="1532255"/>
                  <wp:effectExtent l="0" t="0" r="10795" b="6985"/>
                  <wp:docPr id="1" name="图片 1" descr="李文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李文浩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1725" cy="1532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401F" w14:paraId="02EE02DE" w14:textId="77777777" w:rsidTr="00153B4F">
        <w:trPr>
          <w:trHeight w:val="984"/>
        </w:trPr>
        <w:tc>
          <w:tcPr>
            <w:tcW w:w="967" w:type="dxa"/>
            <w:shd w:val="clear" w:color="auto" w:fill="auto"/>
            <w:noWrap/>
            <w:vAlign w:val="center"/>
          </w:tcPr>
          <w:p w14:paraId="2CDB4D9F" w14:textId="77777777" w:rsidR="005E401F" w:rsidRDefault="005E401F" w:rsidP="00E7473A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1551" w:type="dxa"/>
            <w:gridSpan w:val="2"/>
            <w:shd w:val="clear" w:color="auto" w:fill="auto"/>
            <w:noWrap/>
            <w:vAlign w:val="center"/>
          </w:tcPr>
          <w:p w14:paraId="743DA80F" w14:textId="77777777" w:rsidR="005E401F" w:rsidRPr="00E7473A" w:rsidRDefault="005E401F" w:rsidP="00E7473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2"/>
              </w:rPr>
            </w:pPr>
            <w:r w:rsidRPr="00E7473A">
              <w:rPr>
                <w:rFonts w:ascii="仿宋_GB2312" w:eastAsia="仿宋_GB2312" w:hAnsi="等线" w:cs="宋体" w:hint="eastAsia"/>
                <w:color w:val="000000"/>
                <w:kern w:val="0"/>
                <w:sz w:val="22"/>
              </w:rPr>
              <w:t>2020010221</w:t>
            </w:r>
          </w:p>
        </w:tc>
        <w:tc>
          <w:tcPr>
            <w:tcW w:w="806" w:type="dxa"/>
            <w:shd w:val="clear" w:color="auto" w:fill="auto"/>
            <w:noWrap/>
            <w:vAlign w:val="center"/>
          </w:tcPr>
          <w:p w14:paraId="7C654118" w14:textId="77777777" w:rsidR="005E401F" w:rsidRDefault="005E401F" w:rsidP="00E7473A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专业</w:t>
            </w:r>
          </w:p>
          <w:p w14:paraId="537F1EB1" w14:textId="77777777" w:rsidR="005E401F" w:rsidRDefault="005E401F" w:rsidP="00E7473A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年级</w:t>
            </w:r>
          </w:p>
        </w:tc>
        <w:tc>
          <w:tcPr>
            <w:tcW w:w="3968" w:type="dxa"/>
            <w:gridSpan w:val="3"/>
            <w:shd w:val="clear" w:color="auto" w:fill="auto"/>
            <w:noWrap/>
            <w:vAlign w:val="center"/>
          </w:tcPr>
          <w:p w14:paraId="4B2AF43E" w14:textId="78C9EB1E" w:rsidR="005E401F" w:rsidRPr="00E7473A" w:rsidRDefault="005E401F" w:rsidP="00E7473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2"/>
              </w:rPr>
            </w:pPr>
            <w:r w:rsidRPr="00E7473A">
              <w:rPr>
                <w:rFonts w:ascii="仿宋_GB2312" w:eastAsia="仿宋_GB2312" w:hAnsi="等线" w:cs="宋体" w:hint="eastAsia"/>
                <w:color w:val="000000"/>
                <w:kern w:val="0"/>
                <w:sz w:val="22"/>
              </w:rPr>
              <w:t>本石工20-1班</w:t>
            </w:r>
          </w:p>
        </w:tc>
        <w:tc>
          <w:tcPr>
            <w:tcW w:w="2074" w:type="dxa"/>
            <w:vMerge/>
            <w:shd w:val="clear" w:color="auto" w:fill="auto"/>
            <w:noWrap/>
            <w:vAlign w:val="center"/>
          </w:tcPr>
          <w:p w14:paraId="49E8CC2F" w14:textId="77777777" w:rsidR="005E401F" w:rsidRDefault="005E401F" w:rsidP="00E7473A">
            <w:pPr>
              <w:widowControl/>
              <w:jc w:val="center"/>
              <w:rPr>
                <w:rFonts w:ascii="宋体" w:eastAsia="宋体" w:hAnsi="宋体" w:cs="宋体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</w:tr>
      <w:tr w:rsidR="006C4B4E" w14:paraId="7833A45E" w14:textId="77777777" w:rsidTr="00E7473A">
        <w:trPr>
          <w:trHeight w:val="840"/>
        </w:trPr>
        <w:tc>
          <w:tcPr>
            <w:tcW w:w="967" w:type="dxa"/>
            <w:shd w:val="clear" w:color="auto" w:fill="auto"/>
            <w:noWrap/>
            <w:vAlign w:val="center"/>
          </w:tcPr>
          <w:p w14:paraId="7FF09F50" w14:textId="77777777" w:rsidR="006C4B4E" w:rsidRDefault="00E7473A" w:rsidP="00E7473A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团队名</w:t>
            </w:r>
          </w:p>
        </w:tc>
        <w:tc>
          <w:tcPr>
            <w:tcW w:w="1551" w:type="dxa"/>
            <w:gridSpan w:val="2"/>
            <w:shd w:val="clear" w:color="auto" w:fill="auto"/>
            <w:noWrap/>
            <w:vAlign w:val="center"/>
          </w:tcPr>
          <w:p w14:paraId="4D1CC7C2" w14:textId="77777777" w:rsidR="006C4B4E" w:rsidRPr="00E7473A" w:rsidRDefault="00E7473A" w:rsidP="00E7473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2"/>
              </w:rPr>
            </w:pPr>
            <w:r w:rsidRPr="00E7473A">
              <w:rPr>
                <w:rFonts w:ascii="仿宋_GB2312" w:eastAsia="仿宋_GB2312" w:hAnsi="等线" w:cs="宋体" w:hint="eastAsia"/>
                <w:color w:val="000000"/>
                <w:kern w:val="0"/>
                <w:sz w:val="22"/>
              </w:rPr>
              <w:t>“八个柠檬”实践团队</w:t>
            </w:r>
          </w:p>
        </w:tc>
        <w:tc>
          <w:tcPr>
            <w:tcW w:w="806" w:type="dxa"/>
            <w:shd w:val="clear" w:color="auto" w:fill="auto"/>
            <w:noWrap/>
            <w:vAlign w:val="center"/>
          </w:tcPr>
          <w:p w14:paraId="64284C72" w14:textId="77777777" w:rsidR="006C4B4E" w:rsidRDefault="00E7473A" w:rsidP="00E7473A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分工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14:paraId="79098BA0" w14:textId="77777777" w:rsidR="006C4B4E" w:rsidRPr="00E7473A" w:rsidRDefault="00E7473A" w:rsidP="00E7473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2"/>
              </w:rPr>
            </w:pPr>
            <w:r w:rsidRPr="00E7473A">
              <w:rPr>
                <w:rFonts w:ascii="仿宋_GB2312" w:eastAsia="仿宋_GB2312" w:hAnsi="等线" w:cs="宋体" w:hint="eastAsia"/>
                <w:color w:val="000000"/>
                <w:kern w:val="0"/>
                <w:sz w:val="22"/>
              </w:rPr>
              <w:t>队长</w:t>
            </w:r>
          </w:p>
        </w:tc>
        <w:tc>
          <w:tcPr>
            <w:tcW w:w="753" w:type="dxa"/>
            <w:shd w:val="clear" w:color="auto" w:fill="auto"/>
            <w:noWrap/>
            <w:vAlign w:val="center"/>
          </w:tcPr>
          <w:p w14:paraId="7E3E6DA3" w14:textId="77777777" w:rsidR="006C4B4E" w:rsidRDefault="00E7473A" w:rsidP="00E7473A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实践口号</w:t>
            </w:r>
          </w:p>
        </w:tc>
        <w:tc>
          <w:tcPr>
            <w:tcW w:w="1611" w:type="dxa"/>
            <w:shd w:val="clear" w:color="auto" w:fill="auto"/>
            <w:noWrap/>
            <w:vAlign w:val="center"/>
          </w:tcPr>
          <w:p w14:paraId="3C00F170" w14:textId="77777777" w:rsidR="006C4B4E" w:rsidRPr="00E7473A" w:rsidRDefault="00E7473A" w:rsidP="00E7473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2"/>
              </w:rPr>
            </w:pPr>
            <w:r w:rsidRPr="00E7473A">
              <w:rPr>
                <w:rFonts w:ascii="仿宋_GB2312" w:eastAsia="仿宋_GB2312" w:hAnsi="等线" w:cs="宋体" w:hint="eastAsia"/>
                <w:color w:val="000000"/>
                <w:kern w:val="0"/>
                <w:sz w:val="22"/>
              </w:rPr>
              <w:t>红星亮闪闪</w:t>
            </w:r>
            <w:r>
              <w:rPr>
                <w:rFonts w:ascii="仿宋_GB2312" w:eastAsia="仿宋_GB2312" w:hAnsi="等线" w:cs="宋体" w:hint="eastAsia"/>
                <w:color w:val="000000"/>
                <w:kern w:val="0"/>
                <w:sz w:val="22"/>
              </w:rPr>
              <w:t>，</w:t>
            </w:r>
            <w:r w:rsidRPr="00E7473A">
              <w:rPr>
                <w:rFonts w:ascii="仿宋_GB2312" w:eastAsia="仿宋_GB2312" w:hAnsi="等线" w:cs="宋体" w:hint="eastAsia"/>
                <w:color w:val="000000"/>
                <w:kern w:val="0"/>
                <w:sz w:val="22"/>
              </w:rPr>
              <w:t>照我回延安</w:t>
            </w:r>
          </w:p>
        </w:tc>
        <w:tc>
          <w:tcPr>
            <w:tcW w:w="2074" w:type="dxa"/>
            <w:vMerge/>
            <w:vAlign w:val="center"/>
          </w:tcPr>
          <w:p w14:paraId="0B3B2CD5" w14:textId="77777777" w:rsidR="006C4B4E" w:rsidRDefault="006C4B4E" w:rsidP="00E7473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C4B4E" w14:paraId="55005A03" w14:textId="77777777" w:rsidTr="00E7473A">
        <w:trPr>
          <w:trHeight w:val="413"/>
        </w:trPr>
        <w:tc>
          <w:tcPr>
            <w:tcW w:w="9366" w:type="dxa"/>
            <w:gridSpan w:val="8"/>
            <w:shd w:val="clear" w:color="auto" w:fill="auto"/>
            <w:noWrap/>
            <w:vAlign w:val="center"/>
          </w:tcPr>
          <w:p w14:paraId="7035A4CE" w14:textId="77777777" w:rsidR="006C4B4E" w:rsidRDefault="00E7473A" w:rsidP="00E7473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个人和实践基本信息</w:t>
            </w:r>
          </w:p>
        </w:tc>
      </w:tr>
      <w:tr w:rsidR="006C4B4E" w14:paraId="221AD711" w14:textId="77777777" w:rsidTr="00E7473A">
        <w:trPr>
          <w:trHeight w:val="557"/>
        </w:trPr>
        <w:tc>
          <w:tcPr>
            <w:tcW w:w="2093" w:type="dxa"/>
            <w:gridSpan w:val="2"/>
            <w:shd w:val="clear" w:color="auto" w:fill="auto"/>
            <w:noWrap/>
            <w:vAlign w:val="center"/>
          </w:tcPr>
          <w:p w14:paraId="098A0394" w14:textId="77777777" w:rsidR="006C4B4E" w:rsidRDefault="00E7473A" w:rsidP="00E7473A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个人事迹（1</w:t>
            </w:r>
            <w:r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200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字左右）</w:t>
            </w:r>
          </w:p>
        </w:tc>
        <w:tc>
          <w:tcPr>
            <w:tcW w:w="7273" w:type="dxa"/>
            <w:gridSpan w:val="6"/>
            <w:shd w:val="clear" w:color="auto" w:fill="auto"/>
            <w:noWrap/>
            <w:vAlign w:val="center"/>
          </w:tcPr>
          <w:p w14:paraId="0EB7FA1E" w14:textId="77777777" w:rsidR="006C4B4E" w:rsidRPr="00E7473A" w:rsidRDefault="00E7473A" w:rsidP="00E7473A">
            <w:pPr>
              <w:widowControl/>
              <w:adjustRightInd w:val="0"/>
              <w:snapToGrid w:val="0"/>
              <w:ind w:firstLineChars="200" w:firstLine="480"/>
              <w:jc w:val="left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E7473A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本人积极参加学院组织的暑期社会实践活动，以队长的身份带领实践团队成员完成了实践活动前期准备、中期开展、后期总结。团队成员积极配合，实践活动顺利开展，较为圆满的完成了本次社会实践活动。现总结如下：</w:t>
            </w:r>
          </w:p>
          <w:p w14:paraId="430310F6" w14:textId="77777777" w:rsidR="006C4B4E" w:rsidRPr="00E7473A" w:rsidRDefault="00E7473A" w:rsidP="00E7473A">
            <w:pPr>
              <w:widowControl/>
              <w:numPr>
                <w:ilvl w:val="0"/>
                <w:numId w:val="1"/>
              </w:numPr>
              <w:adjustRightInd w:val="0"/>
              <w:snapToGrid w:val="0"/>
              <w:ind w:firstLineChars="200" w:firstLine="480"/>
              <w:jc w:val="left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E7473A">
              <w:rPr>
                <w:rFonts w:ascii="仿宋_GB2312" w:eastAsia="仿宋_GB2312" w:hAnsi="Times New Roman" w:cs="Times New Roman" w:hint="eastAsia"/>
                <w:b/>
                <w:kern w:val="0"/>
                <w:sz w:val="24"/>
                <w:szCs w:val="24"/>
              </w:rPr>
              <w:t>确立实践主题、完成方案策划。</w:t>
            </w:r>
            <w:r w:rsidRPr="00E7473A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作为团队负责人，本人立足中国共产党成立100周年这一重大时间节点，以延安精神为主题，探寻三代人的初心与使命，为延安精神注入不竭的青春力量，力求讲好延安故事，对青年学子以及社会产生较大的反响。在前期，实践团队初步确定了实践主题以及实践地点。此外，本人统筹安排团队分工，与团队各成员及时沟通，完成了材料上报、活动规划、仪器购买等内容。确保整个活动能够安全、有序的进行下去。</w:t>
            </w:r>
          </w:p>
          <w:p w14:paraId="67AE92D1" w14:textId="77777777" w:rsidR="006C4B4E" w:rsidRPr="00E7473A" w:rsidRDefault="00E7473A" w:rsidP="00E7473A">
            <w:pPr>
              <w:widowControl/>
              <w:numPr>
                <w:ilvl w:val="0"/>
                <w:numId w:val="1"/>
              </w:numPr>
              <w:adjustRightInd w:val="0"/>
              <w:snapToGrid w:val="0"/>
              <w:ind w:firstLineChars="200" w:firstLine="480"/>
              <w:jc w:val="left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E7473A">
              <w:rPr>
                <w:rFonts w:ascii="仿宋_GB2312" w:eastAsia="仿宋_GB2312" w:hAnsi="Times New Roman" w:cs="Times New Roman" w:hint="eastAsia"/>
                <w:b/>
                <w:kern w:val="0"/>
                <w:sz w:val="24"/>
                <w:szCs w:val="24"/>
              </w:rPr>
              <w:t>深入革命圣地，探寻初心使命。</w:t>
            </w:r>
            <w:r w:rsidRPr="00E7473A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本人与其他成员共同前往陕西省延安市，按照前期方案，分别前往了延安革命纪念馆、延川县梁家河村等四个地点进行实地探访。在延安革命纪念馆，本人代表实践团队与中国矿业大学（北京）实践团队负责人积极联系，协调双方团队成员，共同瞻仰毛主席雕像，同时，在实地探访结束后，策划安排了“我心中的延安精神”主题分享活动，促进双方成员心得交流；此外，本人也与西安理工大学实践团队老师取得联系，两队共同完成了“延安精神知多少”线下调研活动。圆满完成了外校交流活动。在枣园革命旧址与学习书院，本人参与工作人员采访策划，编写采访稿，参与学习总结录制，加强了成员与当地人的交流沟通。团队深入延川县梁家河村，本人与团队成员探访到了总书记知青岁月的室友吕侯生爷爷，本人作为采访者，有幸与吕爷爷交流，</w:t>
            </w:r>
            <w:r w:rsidRPr="00E7473A">
              <w:rPr>
                <w:rFonts w:ascii="仿宋_GB2312" w:eastAsia="仿宋_GB2312" w:hint="eastAsia"/>
                <w:sz w:val="24"/>
                <w:szCs w:val="24"/>
              </w:rPr>
              <w:t>一同回忆起总书记实干担当、为民造福的赤子之心，了解到了总书记是如何秉承初心，为民谋福的奋斗故事。</w:t>
            </w:r>
          </w:p>
          <w:p w14:paraId="2F4359E2" w14:textId="77777777" w:rsidR="006C4B4E" w:rsidRPr="00E7473A" w:rsidRDefault="00E7473A" w:rsidP="00E7473A">
            <w:pPr>
              <w:widowControl/>
              <w:numPr>
                <w:ilvl w:val="0"/>
                <w:numId w:val="1"/>
              </w:numPr>
              <w:adjustRightInd w:val="0"/>
              <w:snapToGrid w:val="0"/>
              <w:ind w:firstLineChars="200" w:firstLine="480"/>
              <w:jc w:val="left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E7473A">
              <w:rPr>
                <w:rFonts w:ascii="仿宋_GB2312" w:eastAsia="仿宋_GB2312" w:hAnsi="Times New Roman" w:cs="Times New Roman" w:hint="eastAsia"/>
                <w:b/>
                <w:kern w:val="0"/>
                <w:sz w:val="24"/>
                <w:szCs w:val="24"/>
              </w:rPr>
              <w:t>做好后期总结，完成实践宣传。</w:t>
            </w:r>
            <w:r w:rsidRPr="00E7473A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暑期返家后，团队成员按照分工部署，投入到公众宣传中。作为团队总负责人，本人与各期宣传成员一同协作，积极参与到团队公众号、视频宣传的工作中，主动审核文案、图片，确立各期视频主题内容，力求将实践故事讲好、讲精，使得实践故事有内容、有深度。同时，创立北京学联账号、将实践故事主动申报至各大媒体平台。返校后，本人代表实践团队参与到了学院、学校的社会实践答辩中，完成了后期工作总结，向学院、学校各老师全方位地展示了团队风采。</w:t>
            </w:r>
          </w:p>
          <w:p w14:paraId="45DBF38A" w14:textId="77777777" w:rsidR="006C4B4E" w:rsidRPr="00E7473A" w:rsidRDefault="00E7473A" w:rsidP="00E7473A">
            <w:pPr>
              <w:widowControl/>
              <w:adjustRightInd w:val="0"/>
              <w:snapToGrid w:val="0"/>
              <w:ind w:firstLineChars="200" w:firstLine="480"/>
              <w:jc w:val="left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E7473A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lastRenderedPageBreak/>
              <w:t>作为整个活动的策划者与推动者，本人全程参与到了团队的社会实践之中，与团队成员积极配合，与高校、当地群众积极沟通，认真完成宣传任务，在塑造个人能力的同时，也秉持实践初心寻求让更多的人了解并参与到社会实践中去。社会实践虽告一段落，延安精神与延安故事依旧不断影响着我，学好延安精神更要将其内化于心。伟大的延安精神培养了一代代优秀的中国共产党员，延安精神历久弥新，作为一名入党积极分子，我也将继续从青年学子的角度讲好延安故事，传承延安精神，力争让新时代下的延安精神对青年学子产生更加深远的影响。</w:t>
            </w:r>
          </w:p>
        </w:tc>
      </w:tr>
      <w:tr w:rsidR="006C4B4E" w14:paraId="2C05EF73" w14:textId="77777777" w:rsidTr="00E7473A">
        <w:trPr>
          <w:cantSplit/>
          <w:trHeight w:val="10443"/>
        </w:trPr>
        <w:tc>
          <w:tcPr>
            <w:tcW w:w="2093" w:type="dxa"/>
            <w:gridSpan w:val="2"/>
            <w:shd w:val="clear" w:color="auto" w:fill="auto"/>
            <w:noWrap/>
            <w:vAlign w:val="center"/>
          </w:tcPr>
          <w:p w14:paraId="7AB96A29" w14:textId="77777777" w:rsidR="006C4B4E" w:rsidRDefault="00E7473A" w:rsidP="00E7473A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lastRenderedPageBreak/>
              <w:t>实践内容及经验总结（1</w:t>
            </w:r>
            <w:r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000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字以内）</w:t>
            </w:r>
          </w:p>
        </w:tc>
        <w:tc>
          <w:tcPr>
            <w:tcW w:w="7273" w:type="dxa"/>
            <w:gridSpan w:val="6"/>
            <w:shd w:val="clear" w:color="auto" w:fill="auto"/>
            <w:noWrap/>
            <w:vAlign w:val="center"/>
          </w:tcPr>
          <w:p w14:paraId="362A8F92" w14:textId="77777777" w:rsidR="006C4B4E" w:rsidRPr="00E7473A" w:rsidRDefault="00E7473A" w:rsidP="00E7473A">
            <w:pPr>
              <w:adjustRightInd w:val="0"/>
              <w:snapToGrid w:val="0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  <w:r w:rsidRPr="00E7473A">
              <w:rPr>
                <w:rFonts w:ascii="仿宋_GB2312" w:eastAsia="仿宋_GB2312" w:hint="eastAsia"/>
                <w:sz w:val="24"/>
                <w:szCs w:val="24"/>
              </w:rPr>
              <w:t>今年是中国共产党成立100周年，为深入贯彻习近平总书记在纪念中国共产党成立100周年大会上的讲话精神，中国石油大学（北京）石油工程学院”八个柠檬“实践团队以延安精神为指引，力求讲好延安故事，为新时代下的延安精神注入青春活力。</w:t>
            </w:r>
          </w:p>
          <w:p w14:paraId="19D2A471" w14:textId="77777777" w:rsidR="006C4B4E" w:rsidRPr="00E7473A" w:rsidRDefault="00E7473A" w:rsidP="00E7473A">
            <w:pPr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  <w:r w:rsidRPr="00E7473A">
              <w:rPr>
                <w:rFonts w:ascii="仿宋_GB2312" w:eastAsia="仿宋_GB2312" w:hint="eastAsia"/>
                <w:sz w:val="24"/>
                <w:szCs w:val="24"/>
              </w:rPr>
              <w:t>实践团队积极完善团队分工，推选团队队长、副队长，设立采访、摄影、后期三个小组，结合团队实践方案，明确小组职责，在整个实践过程中，各组成员及时完成小组任务，及时上传实践材料，确保了整个社会实践的高效进行。</w:t>
            </w:r>
          </w:p>
          <w:p w14:paraId="40FB32B5" w14:textId="77777777" w:rsidR="006C4B4E" w:rsidRPr="00E7473A" w:rsidRDefault="00E7473A" w:rsidP="00E7473A">
            <w:pPr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  <w:r w:rsidRPr="00E7473A">
              <w:rPr>
                <w:rFonts w:ascii="仿宋_GB2312" w:eastAsia="仿宋_GB2312" w:hint="eastAsia"/>
                <w:sz w:val="24"/>
                <w:szCs w:val="24"/>
              </w:rPr>
              <w:t>实践团队以延安精神为核心，从老一辈革命家的探索时期、总书记的知青岁月以及新时代青年的奋进年代出发，探寻三代人的初心与使命。团队立足实践”学进来，讲出去”的原则，开拓多渠道、多平台，力求让延安精神影响新时代青年学子。在中期实地探访中，团队交流成果也颇具亮点，实践团队有幸与青年时期总书记的室友吕侯生爷爷热情交流，吕爷爷向我们讲述了总书记知青岁月的小故事，了解到了总书记待人热情、心系群众的一面；同参加越南反击战的老兵进行专访活动，老爷爷向我们讲述老一辈党员的初心与坚守；此外实践团队双线并行，与中国矿业大学（北京）、西安理工大学等高校做好线上线下各类分享活动，与当地群众、工作人员进行沟通、分享延安精神的内涵。</w:t>
            </w:r>
          </w:p>
          <w:p w14:paraId="7FD5114F" w14:textId="77777777" w:rsidR="006C4B4E" w:rsidRPr="00E7473A" w:rsidRDefault="00E7473A" w:rsidP="00E7473A">
            <w:pPr>
              <w:ind w:firstLineChars="200" w:firstLine="480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E7473A">
              <w:rPr>
                <w:rFonts w:ascii="仿宋_GB2312" w:eastAsia="仿宋_GB2312" w:hint="eastAsia"/>
                <w:sz w:val="24"/>
                <w:szCs w:val="24"/>
              </w:rPr>
              <w:t>通过团队成员不懈努力，团队取得了较为显著的实践成果，在学院答辩中位列第一，在学校答辩中荣获三等奖。虽然，实践团队第一次共同合作，远赴延安实地交流，但是团队成员相互支持、积极交流，安全、高效地完成了本次实践活动。团队成员在实践中不断探索、在交流中理解感悟，使得延安精神真正深入到了每一位同学心中，通过理论与实践的相互结合，提高了全体成员的思想觉悟，培养了团队成员认识问题、解决问题的能力，在实践中学有所得，在创新中劳有所获。总体而言，团队的实践是成功的，团队的成就凝结了每一位成员的辛勤付出。但是，对于社会实践的学习依旧任重而道远，想要让实践深入千家万户，对社会产生更大的影响，依旧是我们的职责与任务，让实践有深度、有新意仍需要我们不懈的去追求与探索。志不求易者成，事不避难者进，社会实践让团队成员拥有了更加丰富的阅历以及崇高的使命感，我们将始终初心不负，传承延安精神，书写青春之我的奋斗赞歌！</w:t>
            </w:r>
          </w:p>
        </w:tc>
      </w:tr>
    </w:tbl>
    <w:p w14:paraId="7ABFCA0B" w14:textId="77777777" w:rsidR="006C4B4E" w:rsidRDefault="006C4B4E" w:rsidP="00E7473A"/>
    <w:sectPr w:rsidR="006C4B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A41C3"/>
    <w:multiLevelType w:val="singleLevel"/>
    <w:tmpl w:val="189A41C3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61EA"/>
    <w:rsid w:val="000A2A58"/>
    <w:rsid w:val="001A4122"/>
    <w:rsid w:val="001A491F"/>
    <w:rsid w:val="002573AE"/>
    <w:rsid w:val="0029353C"/>
    <w:rsid w:val="00385E9F"/>
    <w:rsid w:val="003A6608"/>
    <w:rsid w:val="003E1202"/>
    <w:rsid w:val="00577E40"/>
    <w:rsid w:val="005E401F"/>
    <w:rsid w:val="00632075"/>
    <w:rsid w:val="00697F82"/>
    <w:rsid w:val="006C2665"/>
    <w:rsid w:val="006C4B4E"/>
    <w:rsid w:val="006D69B4"/>
    <w:rsid w:val="00820DA2"/>
    <w:rsid w:val="008552B4"/>
    <w:rsid w:val="008B673A"/>
    <w:rsid w:val="009361EA"/>
    <w:rsid w:val="00A443C4"/>
    <w:rsid w:val="00B85772"/>
    <w:rsid w:val="00C8204A"/>
    <w:rsid w:val="00E44B18"/>
    <w:rsid w:val="00E46375"/>
    <w:rsid w:val="00E7473A"/>
    <w:rsid w:val="00E85951"/>
    <w:rsid w:val="00F51974"/>
    <w:rsid w:val="00FC17A0"/>
    <w:rsid w:val="02392992"/>
    <w:rsid w:val="0251360A"/>
    <w:rsid w:val="04B72C11"/>
    <w:rsid w:val="05BD59CD"/>
    <w:rsid w:val="060B0B76"/>
    <w:rsid w:val="06774D95"/>
    <w:rsid w:val="0A004ADE"/>
    <w:rsid w:val="0EF81308"/>
    <w:rsid w:val="1120099B"/>
    <w:rsid w:val="11F75071"/>
    <w:rsid w:val="142B0CD9"/>
    <w:rsid w:val="19092ECA"/>
    <w:rsid w:val="1AE144AE"/>
    <w:rsid w:val="1CBE3783"/>
    <w:rsid w:val="1DB049E9"/>
    <w:rsid w:val="1E487796"/>
    <w:rsid w:val="1F700437"/>
    <w:rsid w:val="20714A79"/>
    <w:rsid w:val="24ED31E0"/>
    <w:rsid w:val="251E35C7"/>
    <w:rsid w:val="27C75333"/>
    <w:rsid w:val="27FF7647"/>
    <w:rsid w:val="28FD6142"/>
    <w:rsid w:val="297E74A9"/>
    <w:rsid w:val="31803494"/>
    <w:rsid w:val="324106A7"/>
    <w:rsid w:val="32722ABC"/>
    <w:rsid w:val="32825DD4"/>
    <w:rsid w:val="332C106E"/>
    <w:rsid w:val="38B76707"/>
    <w:rsid w:val="3B57053A"/>
    <w:rsid w:val="3CB8697F"/>
    <w:rsid w:val="3D525ED3"/>
    <w:rsid w:val="3E47624B"/>
    <w:rsid w:val="3F5E5050"/>
    <w:rsid w:val="40D30296"/>
    <w:rsid w:val="428D19CE"/>
    <w:rsid w:val="445B321D"/>
    <w:rsid w:val="44604D58"/>
    <w:rsid w:val="457556D9"/>
    <w:rsid w:val="47FC42A0"/>
    <w:rsid w:val="4AC7748E"/>
    <w:rsid w:val="4AF57E05"/>
    <w:rsid w:val="4FA11972"/>
    <w:rsid w:val="50853013"/>
    <w:rsid w:val="53F31E53"/>
    <w:rsid w:val="550F7F74"/>
    <w:rsid w:val="5A8E513D"/>
    <w:rsid w:val="5FFE578D"/>
    <w:rsid w:val="6231307D"/>
    <w:rsid w:val="63594E70"/>
    <w:rsid w:val="65B22B96"/>
    <w:rsid w:val="66626FBA"/>
    <w:rsid w:val="66FB35B3"/>
    <w:rsid w:val="6CE87FD7"/>
    <w:rsid w:val="71092345"/>
    <w:rsid w:val="719E26AC"/>
    <w:rsid w:val="797A1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E5EED"/>
  <w15:docId w15:val="{C4EAFA22-DFB2-4736-82F2-3A1364137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E7473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7473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E7473A"/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customStyle="1" w:styleId="50">
    <w:name w:val="标题 5 字符"/>
    <w:basedOn w:val="a0"/>
    <w:link w:val="5"/>
    <w:uiPriority w:val="9"/>
    <w:semiHidden/>
    <w:rsid w:val="00E7473A"/>
    <w:rPr>
      <w:rFonts w:asciiTheme="minorHAnsi" w:eastAsiaTheme="minorEastAsia" w:hAnsiTheme="minorHAnsi" w:cstheme="minorBidi"/>
      <w:b/>
      <w:bCs/>
      <w:kern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75DE09-A2BE-4D98-B49F-60F5E8DC4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334</Words>
  <Characters>1907</Characters>
  <Application>Microsoft Office Word</Application>
  <DocSecurity>0</DocSecurity>
  <Lines>15</Lines>
  <Paragraphs>4</Paragraphs>
  <ScaleCrop>false</ScaleCrop>
  <Company/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Legion</dc:creator>
  <cp:lastModifiedBy>佳烨 蔡</cp:lastModifiedBy>
  <cp:revision>5</cp:revision>
  <dcterms:created xsi:type="dcterms:W3CDTF">2021-10-12T05:41:00Z</dcterms:created>
  <dcterms:modified xsi:type="dcterms:W3CDTF">2021-10-27T03:15:00Z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