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D4E6" w14:textId="77777777" w:rsidR="00265BA5" w:rsidRDefault="00A20A7B">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X="1" w:tblpY="140"/>
        <w:tblW w:w="8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800"/>
        <w:gridCol w:w="557"/>
        <w:gridCol w:w="1611"/>
        <w:gridCol w:w="1431"/>
      </w:tblGrid>
      <w:tr w:rsidR="00265BA5" w14:paraId="3BD6CE04" w14:textId="77777777">
        <w:trPr>
          <w:trHeight w:val="1129"/>
        </w:trPr>
        <w:tc>
          <w:tcPr>
            <w:tcW w:w="967" w:type="dxa"/>
            <w:shd w:val="clear" w:color="auto" w:fill="auto"/>
            <w:noWrap/>
            <w:vAlign w:val="center"/>
          </w:tcPr>
          <w:p w14:paraId="442A80ED" w14:textId="77777777" w:rsidR="00265BA5"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2DA0EA3A" w14:textId="77777777" w:rsidR="00265BA5"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米宏丽</w:t>
            </w:r>
          </w:p>
        </w:tc>
        <w:tc>
          <w:tcPr>
            <w:tcW w:w="967" w:type="dxa"/>
            <w:shd w:val="clear" w:color="auto" w:fill="auto"/>
            <w:noWrap/>
            <w:vAlign w:val="center"/>
          </w:tcPr>
          <w:p w14:paraId="11467CA7" w14:textId="77777777" w:rsidR="00265BA5"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800" w:type="dxa"/>
            <w:shd w:val="clear" w:color="auto" w:fill="auto"/>
            <w:noWrap/>
            <w:vAlign w:val="center"/>
          </w:tcPr>
          <w:p w14:paraId="5828D461" w14:textId="77777777" w:rsidR="00265BA5"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557" w:type="dxa"/>
            <w:shd w:val="clear" w:color="auto" w:fill="auto"/>
            <w:noWrap/>
            <w:vAlign w:val="center"/>
          </w:tcPr>
          <w:p w14:paraId="3168728B" w14:textId="77777777" w:rsidR="00265BA5"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0EFF0827" w14:textId="77777777" w:rsidR="00265BA5"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信息科学与工程学院</w:t>
            </w:r>
          </w:p>
        </w:tc>
        <w:tc>
          <w:tcPr>
            <w:tcW w:w="1431" w:type="dxa"/>
            <w:vMerge w:val="restart"/>
            <w:shd w:val="clear" w:color="auto" w:fill="auto"/>
            <w:noWrap/>
            <w:vAlign w:val="center"/>
          </w:tcPr>
          <w:p w14:paraId="68E888D9" w14:textId="77777777" w:rsidR="00265BA5" w:rsidRDefault="00A20A7B">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4F513572" wp14:editId="797C3BF0">
                  <wp:extent cx="765810" cy="908050"/>
                  <wp:effectExtent l="0" t="0" r="5715" b="6350"/>
                  <wp:docPr id="1" name="图片 1" descr="5cab8622f9786a960670fc0e673c0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cab8622f9786a960670fc0e673c0d5"/>
                          <pic:cNvPicPr>
                            <a:picLocks noChangeAspect="1"/>
                          </pic:cNvPicPr>
                        </pic:nvPicPr>
                        <pic:blipFill>
                          <a:blip r:embed="rId6"/>
                          <a:stretch>
                            <a:fillRect/>
                          </a:stretch>
                        </pic:blipFill>
                        <pic:spPr>
                          <a:xfrm>
                            <a:off x="0" y="0"/>
                            <a:ext cx="765810" cy="908050"/>
                          </a:xfrm>
                          <a:prstGeom prst="rect">
                            <a:avLst/>
                          </a:prstGeom>
                        </pic:spPr>
                      </pic:pic>
                    </a:graphicData>
                  </a:graphic>
                </wp:inline>
              </w:drawing>
            </w:r>
          </w:p>
        </w:tc>
      </w:tr>
      <w:tr w:rsidR="00A20A7B" w14:paraId="7C7BBD3F" w14:textId="77777777" w:rsidTr="0049474E">
        <w:trPr>
          <w:trHeight w:val="984"/>
        </w:trPr>
        <w:tc>
          <w:tcPr>
            <w:tcW w:w="967" w:type="dxa"/>
            <w:shd w:val="clear" w:color="auto" w:fill="auto"/>
            <w:noWrap/>
            <w:vAlign w:val="center"/>
          </w:tcPr>
          <w:p w14:paraId="3AAA397C" w14:textId="77777777" w:rsidR="00A20A7B"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2F6C0F35" w14:textId="77777777" w:rsidR="00A20A7B"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2020011713</w:t>
            </w:r>
          </w:p>
        </w:tc>
        <w:tc>
          <w:tcPr>
            <w:tcW w:w="967" w:type="dxa"/>
            <w:shd w:val="clear" w:color="auto" w:fill="auto"/>
            <w:noWrap/>
            <w:vAlign w:val="center"/>
          </w:tcPr>
          <w:p w14:paraId="5F9030D4" w14:textId="77777777" w:rsidR="00A20A7B"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9AE2748" w14:textId="77777777" w:rsidR="00A20A7B"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27DDBFFB" w14:textId="311760C0" w:rsidR="00A20A7B"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计算机20级</w:t>
            </w:r>
          </w:p>
        </w:tc>
        <w:tc>
          <w:tcPr>
            <w:tcW w:w="1431" w:type="dxa"/>
            <w:vMerge/>
            <w:shd w:val="clear" w:color="auto" w:fill="auto"/>
            <w:noWrap/>
            <w:vAlign w:val="center"/>
          </w:tcPr>
          <w:p w14:paraId="011ACECA" w14:textId="77777777" w:rsidR="00A20A7B" w:rsidRDefault="00A20A7B">
            <w:pPr>
              <w:widowControl/>
              <w:jc w:val="center"/>
              <w:rPr>
                <w:rFonts w:ascii="宋体" w:eastAsia="宋体" w:hAnsi="宋体" w:cs="宋体"/>
                <w:color w:val="A6A6A6" w:themeColor="background1" w:themeShade="A6"/>
                <w:kern w:val="0"/>
                <w:sz w:val="20"/>
                <w:szCs w:val="20"/>
              </w:rPr>
            </w:pPr>
          </w:p>
        </w:tc>
      </w:tr>
      <w:tr w:rsidR="00265BA5" w14:paraId="6C5B461F" w14:textId="77777777">
        <w:trPr>
          <w:trHeight w:val="840"/>
        </w:trPr>
        <w:tc>
          <w:tcPr>
            <w:tcW w:w="967" w:type="dxa"/>
            <w:shd w:val="clear" w:color="auto" w:fill="auto"/>
            <w:noWrap/>
            <w:vAlign w:val="center"/>
          </w:tcPr>
          <w:p w14:paraId="32181DFD" w14:textId="77777777" w:rsidR="00265BA5"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62433AEA" w14:textId="77777777" w:rsidR="00265BA5"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计算机</w:t>
            </w:r>
            <w:r>
              <w:rPr>
                <w:rFonts w:ascii="等线" w:eastAsia="等线" w:hAnsi="等线" w:cs="宋体" w:hint="eastAsia"/>
                <w:color w:val="000000"/>
                <w:kern w:val="0"/>
                <w:sz w:val="22"/>
              </w:rPr>
              <w:t>20-2</w:t>
            </w:r>
            <w:r>
              <w:rPr>
                <w:rFonts w:ascii="等线" w:eastAsia="等线" w:hAnsi="等线" w:cs="宋体" w:hint="eastAsia"/>
                <w:color w:val="000000"/>
                <w:kern w:val="0"/>
                <w:sz w:val="22"/>
              </w:rPr>
              <w:t>班第一实践小组</w:t>
            </w:r>
          </w:p>
        </w:tc>
        <w:tc>
          <w:tcPr>
            <w:tcW w:w="967" w:type="dxa"/>
            <w:shd w:val="clear" w:color="auto" w:fill="auto"/>
            <w:noWrap/>
            <w:vAlign w:val="center"/>
          </w:tcPr>
          <w:p w14:paraId="48381234" w14:textId="77777777" w:rsidR="00265BA5"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800" w:type="dxa"/>
            <w:shd w:val="clear" w:color="auto" w:fill="auto"/>
            <w:noWrap/>
            <w:vAlign w:val="center"/>
          </w:tcPr>
          <w:p w14:paraId="2A1F1DA6" w14:textId="77777777" w:rsidR="00265BA5" w:rsidRDefault="00A20A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策划与</w:t>
            </w:r>
            <w:r>
              <w:rPr>
                <w:rFonts w:ascii="等线" w:eastAsia="等线" w:hAnsi="等线" w:cs="宋体" w:hint="eastAsia"/>
                <w:color w:val="000000"/>
                <w:kern w:val="0"/>
                <w:sz w:val="22"/>
              </w:rPr>
              <w:t>审</w:t>
            </w:r>
            <w:r>
              <w:rPr>
                <w:rFonts w:ascii="等线" w:eastAsia="等线" w:hAnsi="等线" w:cs="宋体" w:hint="eastAsia"/>
                <w:color w:val="000000"/>
                <w:kern w:val="0"/>
                <w:sz w:val="22"/>
              </w:rPr>
              <w:t>核：米宏丽</w:t>
            </w:r>
          </w:p>
          <w:p w14:paraId="06C12B18" w14:textId="77777777" w:rsidR="00265BA5" w:rsidRDefault="00A20A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素材组：高煜洲、李瑞娜、程志航、张欣、刘子豪、白悦思、郭垚</w:t>
            </w:r>
          </w:p>
          <w:p w14:paraId="3B9EFDA1" w14:textId="77777777" w:rsidR="00265BA5" w:rsidRDefault="00A20A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文案组：盛晓宇、杨辉帆、王忠智</w:t>
            </w:r>
          </w:p>
          <w:p w14:paraId="5D74CF05" w14:textId="77777777" w:rsidR="00265BA5" w:rsidRDefault="00A20A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视频组：姜佳炜、王晶、李苗苗</w:t>
            </w:r>
          </w:p>
          <w:p w14:paraId="6536E23C" w14:textId="77777777" w:rsidR="00265BA5" w:rsidRDefault="00265BA5">
            <w:pPr>
              <w:widowControl/>
              <w:jc w:val="center"/>
              <w:rPr>
                <w:rFonts w:ascii="等线" w:eastAsia="等线" w:hAnsi="等线" w:cs="宋体"/>
                <w:color w:val="000000"/>
                <w:kern w:val="0"/>
                <w:sz w:val="22"/>
              </w:rPr>
            </w:pPr>
          </w:p>
        </w:tc>
        <w:tc>
          <w:tcPr>
            <w:tcW w:w="557" w:type="dxa"/>
            <w:shd w:val="clear" w:color="auto" w:fill="auto"/>
            <w:noWrap/>
            <w:vAlign w:val="center"/>
          </w:tcPr>
          <w:p w14:paraId="0591F576" w14:textId="77777777" w:rsidR="00265BA5" w:rsidRDefault="00A20A7B">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4B82654A" w14:textId="77777777" w:rsidR="00265BA5" w:rsidRDefault="00A20A7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挥洒实践汗水、书写无悔青春</w:t>
            </w:r>
          </w:p>
        </w:tc>
        <w:tc>
          <w:tcPr>
            <w:tcW w:w="1431" w:type="dxa"/>
            <w:vMerge/>
            <w:vAlign w:val="center"/>
          </w:tcPr>
          <w:p w14:paraId="6474B547" w14:textId="77777777" w:rsidR="00265BA5" w:rsidRDefault="00265BA5">
            <w:pPr>
              <w:widowControl/>
              <w:jc w:val="left"/>
              <w:rPr>
                <w:rFonts w:ascii="Times New Roman" w:eastAsia="Times New Roman" w:hAnsi="Times New Roman" w:cs="Times New Roman"/>
                <w:kern w:val="0"/>
                <w:sz w:val="20"/>
                <w:szCs w:val="20"/>
              </w:rPr>
            </w:pPr>
          </w:p>
        </w:tc>
      </w:tr>
      <w:tr w:rsidR="00265BA5" w14:paraId="3F15B149" w14:textId="77777777">
        <w:trPr>
          <w:trHeight w:val="413"/>
        </w:trPr>
        <w:tc>
          <w:tcPr>
            <w:tcW w:w="8723" w:type="dxa"/>
            <w:gridSpan w:val="8"/>
            <w:shd w:val="clear" w:color="auto" w:fill="auto"/>
            <w:noWrap/>
            <w:vAlign w:val="center"/>
          </w:tcPr>
          <w:p w14:paraId="049E1198" w14:textId="77777777" w:rsidR="00265BA5" w:rsidRDefault="00A20A7B">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265BA5" w14:paraId="0686C4ED" w14:textId="77777777">
        <w:trPr>
          <w:trHeight w:val="4283"/>
        </w:trPr>
        <w:tc>
          <w:tcPr>
            <w:tcW w:w="2093" w:type="dxa"/>
            <w:gridSpan w:val="2"/>
            <w:shd w:val="clear" w:color="auto" w:fill="auto"/>
            <w:noWrap/>
            <w:vAlign w:val="center"/>
          </w:tcPr>
          <w:p w14:paraId="3E3F18C8" w14:textId="77777777" w:rsidR="00265BA5" w:rsidRDefault="00A20A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0" w:type="dxa"/>
            <w:gridSpan w:val="6"/>
            <w:shd w:val="clear" w:color="auto" w:fill="auto"/>
            <w:noWrap/>
            <w:vAlign w:val="center"/>
          </w:tcPr>
          <w:p w14:paraId="15A693A4" w14:textId="77777777" w:rsidR="00265BA5" w:rsidRDefault="00265BA5">
            <w:pPr>
              <w:rPr>
                <w:sz w:val="24"/>
              </w:rPr>
            </w:pPr>
          </w:p>
          <w:p w14:paraId="327AAC08" w14:textId="77777777" w:rsidR="00265BA5" w:rsidRDefault="00A20A7B">
            <w:pPr>
              <w:ind w:firstLineChars="200" w:firstLine="480"/>
              <w:rPr>
                <w:sz w:val="24"/>
              </w:rPr>
            </w:pPr>
            <w:r>
              <w:rPr>
                <w:rFonts w:hint="eastAsia"/>
                <w:sz w:val="24"/>
              </w:rPr>
              <w:t>本人米宏丽，女，民族汉，</w:t>
            </w:r>
            <w:r>
              <w:rPr>
                <w:rFonts w:hint="eastAsia"/>
                <w:sz w:val="24"/>
              </w:rPr>
              <w:t>2001</w:t>
            </w:r>
            <w:r>
              <w:rPr>
                <w:rFonts w:hint="eastAsia"/>
                <w:sz w:val="24"/>
              </w:rPr>
              <w:t>年</w:t>
            </w:r>
            <w:r>
              <w:rPr>
                <w:rFonts w:hint="eastAsia"/>
                <w:sz w:val="24"/>
              </w:rPr>
              <w:t>9</w:t>
            </w:r>
            <w:r>
              <w:rPr>
                <w:rFonts w:hint="eastAsia"/>
                <w:sz w:val="24"/>
              </w:rPr>
              <w:t>月生，</w:t>
            </w:r>
            <w:r>
              <w:rPr>
                <w:rFonts w:hint="eastAsia"/>
                <w:sz w:val="24"/>
              </w:rPr>
              <w:t>2020</w:t>
            </w:r>
            <w:r>
              <w:rPr>
                <w:rFonts w:hint="eastAsia"/>
                <w:sz w:val="24"/>
              </w:rPr>
              <w:t>年入学中国石油大学（北京），就读于计算机科学与技术专业。</w:t>
            </w:r>
          </w:p>
          <w:p w14:paraId="27268440" w14:textId="77777777" w:rsidR="00265BA5" w:rsidRDefault="00A20A7B">
            <w:pPr>
              <w:ind w:firstLineChars="200" w:firstLine="480"/>
              <w:rPr>
                <w:sz w:val="24"/>
              </w:rPr>
            </w:pPr>
            <w:r>
              <w:rPr>
                <w:rFonts w:hint="eastAsia"/>
                <w:sz w:val="24"/>
              </w:rPr>
              <w:t>在大一学年的寒暑假里均积极参与了社会实践活动。寒假期间开展主题为“追寻红色记忆，感受精神伟力”的社会实践活动，跟随指导老师的脚步，作为文案组的一名成员，与实践小组其他分工部门积极配合，在寒假期间多次开组会，积极采用各种形式来丰富社会实践的内容，一起整理素材组去各个地方收集的素材并且真正做到去感悟老一辈革命者的红色精神。</w:t>
            </w:r>
          </w:p>
          <w:p w14:paraId="0BAC60D2" w14:textId="77777777" w:rsidR="00265BA5" w:rsidRDefault="00A20A7B">
            <w:pPr>
              <w:ind w:firstLineChars="200" w:firstLine="480"/>
              <w:rPr>
                <w:sz w:val="24"/>
              </w:rPr>
            </w:pPr>
            <w:r>
              <w:rPr>
                <w:rFonts w:hint="eastAsia"/>
                <w:sz w:val="24"/>
              </w:rPr>
              <w:t>寒假期间作为素材组的一员，与同学共同完成</w:t>
            </w:r>
            <w:r>
              <w:rPr>
                <w:rFonts w:hint="eastAsia"/>
                <w:sz w:val="24"/>
              </w:rPr>
              <w:t>9000</w:t>
            </w:r>
            <w:r>
              <w:rPr>
                <w:rFonts w:hint="eastAsia"/>
                <w:sz w:val="24"/>
              </w:rPr>
              <w:t>余字的社会实践报告，从实践背景、实</w:t>
            </w:r>
            <w:r>
              <w:rPr>
                <w:rFonts w:hint="eastAsia"/>
                <w:sz w:val="24"/>
              </w:rPr>
              <w:t>践具体分工、实践方法到意义等等方面均做了细致的讲述，增强了自己的作报告的能力，最后有幸助力本次社会实践获得校级前列，最终获得第十一届“挑战杯”首都大学生课外学术科技作品竞赛“红色实践”专向赛三等奖。</w:t>
            </w:r>
          </w:p>
          <w:p w14:paraId="6F0B1C65" w14:textId="77777777" w:rsidR="00265BA5" w:rsidRDefault="00A20A7B">
            <w:pPr>
              <w:ind w:firstLineChars="200" w:firstLine="480"/>
              <w:rPr>
                <w:sz w:val="24"/>
              </w:rPr>
            </w:pPr>
            <w:r>
              <w:rPr>
                <w:rFonts w:hint="eastAsia"/>
                <w:sz w:val="24"/>
              </w:rPr>
              <w:t>经过这次寒假社会实践，一种“挥洒实践汗水、书写无悔青春”的思想深入我心，深刻体会到社会实践活动的重要意义，不仅能锻炼自己的能力、丰富自己的大学生活，而且能够真真切切的体会到社会上一些问题的存在，并且能够通过自己的实践将这些问题或是自己的感悟通过报告以及其他形式呈现出来，让更多的人能够看见我们的社会实践成果，在一</w:t>
            </w:r>
            <w:r>
              <w:rPr>
                <w:rFonts w:hint="eastAsia"/>
                <w:sz w:val="24"/>
              </w:rPr>
              <w:t>定程度上有服务社会、促进社会发展的积极意义。</w:t>
            </w:r>
          </w:p>
          <w:p w14:paraId="184D532B" w14:textId="77777777" w:rsidR="00265BA5" w:rsidRDefault="00A20A7B">
            <w:pPr>
              <w:ind w:firstLineChars="200" w:firstLine="480"/>
              <w:rPr>
                <w:sz w:val="24"/>
              </w:rPr>
            </w:pPr>
            <w:r>
              <w:rPr>
                <w:rFonts w:hint="eastAsia"/>
                <w:sz w:val="24"/>
              </w:rPr>
              <w:t>于是，在暑假即将来临之际，发现学校官网可以报名暑期</w:t>
            </w:r>
            <w:r>
              <w:rPr>
                <w:rFonts w:hint="eastAsia"/>
                <w:sz w:val="24"/>
              </w:rPr>
              <w:lastRenderedPageBreak/>
              <w:t>社会实践活动，我作为班长，将我寒假参与社会实践的经历和感悟积极和同学们分享，带动同学们一起参与本次暑期社会实践，并且为了进一步提高同学们的思想觉悟以及献礼建党百年，我们一致同意选择了“党的百年征程”这个主题。</w:t>
            </w:r>
          </w:p>
          <w:p w14:paraId="697C517D" w14:textId="77777777" w:rsidR="00265BA5" w:rsidRDefault="00A20A7B">
            <w:pPr>
              <w:widowControl/>
              <w:jc w:val="left"/>
              <w:rPr>
                <w:sz w:val="24"/>
              </w:rPr>
            </w:pPr>
            <w:r>
              <w:rPr>
                <w:rFonts w:hint="eastAsia"/>
                <w:sz w:val="24"/>
              </w:rPr>
              <w:t>有了上次寒假社会实践的经验，这次暑期社会实践由我带领班级部分同学一起完成。首先我们进行了明确的分工：有我来担任策划和审核的工作，同时我也会去实地收集素材来协助完成本次社会实践。由高煜洲、李瑞娜、程志航、张欣</w:t>
            </w:r>
            <w:r>
              <w:rPr>
                <w:rFonts w:hint="eastAsia"/>
                <w:sz w:val="24"/>
              </w:rPr>
              <w:t>、刘子豪、白悦思、郭垚同学来担任素材组成员，并且进行了两两分组，每个人都有明确的任务。由盛晓宇、杨辉帆、王忠智三位同学担任文案组，主要负责整理素材组成员提供的资料，进行筛选的整理，然后写出我们的暑期社会实践的报告。由姜佳炜、王晶、李苗苗三名同学担任视频组成员，主要负责剪辑视频并且将我们的社会实践在腾讯、</w:t>
            </w:r>
            <w:r>
              <w:rPr>
                <w:rFonts w:hint="eastAsia"/>
                <w:sz w:val="24"/>
              </w:rPr>
              <w:t>b</w:t>
            </w:r>
            <w:r>
              <w:rPr>
                <w:rFonts w:hint="eastAsia"/>
                <w:sz w:val="24"/>
              </w:rPr>
              <w:t>站、抖音、微博等多个平台进行宣传。</w:t>
            </w:r>
          </w:p>
          <w:p w14:paraId="614F2371" w14:textId="77777777" w:rsidR="00265BA5" w:rsidRDefault="00A20A7B">
            <w:pPr>
              <w:widowControl/>
              <w:ind w:firstLine="480"/>
              <w:jc w:val="left"/>
              <w:rPr>
                <w:sz w:val="24"/>
              </w:rPr>
            </w:pPr>
            <w:r>
              <w:rPr>
                <w:rFonts w:hint="eastAsia"/>
                <w:sz w:val="24"/>
              </w:rPr>
              <w:t>在我初次带领同学们完成暑假社会实践的过程中也是遇见一些问题，比如在暑假期间，同学们无法进行面对面的交流与讨论，成员之间的分布以及联系都不紧密等。面对这些问题，我积极思考应</w:t>
            </w:r>
            <w:r>
              <w:rPr>
                <w:rFonts w:hint="eastAsia"/>
                <w:sz w:val="24"/>
              </w:rPr>
              <w:t>对的办法，在为期一个半月的暑期社会实践期间，我们每个小组每周要开一次线上腾讯会议进行交流，我们全体成员在每周末也很会准时开视频会议，组长将这一周开组会遇到的问题以及好的想法都会积极发表出来，然后同学们进行积极的讨论。</w:t>
            </w:r>
          </w:p>
          <w:p w14:paraId="340F89A2" w14:textId="77777777" w:rsidR="00265BA5" w:rsidRDefault="00A20A7B">
            <w:pPr>
              <w:widowControl/>
              <w:ind w:firstLine="480"/>
              <w:jc w:val="left"/>
              <w:rPr>
                <w:sz w:val="24"/>
              </w:rPr>
            </w:pPr>
            <w:r>
              <w:rPr>
                <w:rFonts w:hint="eastAsia"/>
                <w:sz w:val="24"/>
              </w:rPr>
              <w:t>最后，在我们共同努力下，我们的社会实践冲出学院，并由我进行学校的社会实践答辩，在答辩期间，再一次回顾社会实践内容，感悟精神，最终获得校级暑期社会实践三等奖！</w:t>
            </w:r>
          </w:p>
          <w:p w14:paraId="531FCEB0" w14:textId="77777777" w:rsidR="00265BA5" w:rsidRDefault="00A20A7B">
            <w:pPr>
              <w:widowControl/>
              <w:ind w:firstLine="480"/>
              <w:jc w:val="left"/>
              <w:rPr>
                <w:sz w:val="24"/>
              </w:rPr>
            </w:pPr>
            <w:r>
              <w:rPr>
                <w:rFonts w:hint="eastAsia"/>
                <w:sz w:val="24"/>
              </w:rPr>
              <w:t>挥洒实践汗水、书写无悔青春，社会实践活动不会结束……在以后的学习生活乃至工作中，我会继续发扬社会实践精神，脚踏实地，服务社会！</w:t>
            </w:r>
          </w:p>
          <w:p w14:paraId="064910AE" w14:textId="77777777" w:rsidR="00265BA5" w:rsidRDefault="00265BA5">
            <w:pPr>
              <w:widowControl/>
              <w:ind w:firstLine="480"/>
              <w:jc w:val="left"/>
              <w:rPr>
                <w:sz w:val="24"/>
              </w:rPr>
            </w:pPr>
          </w:p>
          <w:p w14:paraId="3C11956A" w14:textId="77777777" w:rsidR="00265BA5" w:rsidRDefault="00265BA5">
            <w:pPr>
              <w:widowControl/>
              <w:ind w:firstLine="480"/>
              <w:jc w:val="left"/>
              <w:rPr>
                <w:sz w:val="24"/>
              </w:rPr>
            </w:pPr>
          </w:p>
          <w:p w14:paraId="099DD1D0" w14:textId="77777777" w:rsidR="00265BA5" w:rsidRDefault="00A20A7B">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w:t>
            </w:r>
          </w:p>
        </w:tc>
      </w:tr>
      <w:tr w:rsidR="00265BA5" w14:paraId="645004B8" w14:textId="77777777">
        <w:trPr>
          <w:cantSplit/>
          <w:trHeight w:val="13599"/>
        </w:trPr>
        <w:tc>
          <w:tcPr>
            <w:tcW w:w="2093" w:type="dxa"/>
            <w:gridSpan w:val="2"/>
            <w:shd w:val="clear" w:color="auto" w:fill="auto"/>
            <w:noWrap/>
            <w:vAlign w:val="center"/>
          </w:tcPr>
          <w:p w14:paraId="7B3D5996" w14:textId="77777777" w:rsidR="00265BA5" w:rsidRDefault="00A20A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0" w:type="dxa"/>
            <w:gridSpan w:val="6"/>
            <w:shd w:val="clear" w:color="auto" w:fill="auto"/>
            <w:noWrap/>
            <w:vAlign w:val="center"/>
          </w:tcPr>
          <w:p w14:paraId="7BA2D71C" w14:textId="77777777" w:rsidR="00265BA5" w:rsidRDefault="00265BA5">
            <w:pPr>
              <w:widowControl/>
              <w:ind w:firstLineChars="200" w:firstLine="440"/>
              <w:jc w:val="left"/>
              <w:rPr>
                <w:rFonts w:ascii="等线" w:eastAsia="等线" w:hAnsi="等线" w:cs="宋体"/>
                <w:color w:val="000000"/>
                <w:kern w:val="0"/>
                <w:sz w:val="22"/>
              </w:rPr>
            </w:pPr>
          </w:p>
          <w:p w14:paraId="312344AF" w14:textId="77777777" w:rsidR="00265BA5" w:rsidRDefault="00265BA5">
            <w:pPr>
              <w:ind w:firstLineChars="200" w:firstLine="480"/>
              <w:rPr>
                <w:sz w:val="24"/>
              </w:rPr>
            </w:pPr>
          </w:p>
          <w:p w14:paraId="310EBCA0" w14:textId="77777777" w:rsidR="00265BA5" w:rsidRDefault="00A20A7B">
            <w:pPr>
              <w:ind w:firstLineChars="200" w:firstLine="480"/>
              <w:rPr>
                <w:sz w:val="24"/>
              </w:rPr>
            </w:pPr>
            <w:r>
              <w:rPr>
                <w:rFonts w:hint="eastAsia"/>
                <w:sz w:val="24"/>
              </w:rPr>
              <w:t>我们的暑期社会实践的团队名称是计算机</w:t>
            </w:r>
            <w:r>
              <w:rPr>
                <w:rFonts w:hint="eastAsia"/>
                <w:sz w:val="24"/>
              </w:rPr>
              <w:t>20-2</w:t>
            </w:r>
            <w:r>
              <w:rPr>
                <w:rFonts w:hint="eastAsia"/>
                <w:sz w:val="24"/>
              </w:rPr>
              <w:t>第一实践小组，团队成员均来自计算机</w:t>
            </w:r>
            <w:r>
              <w:rPr>
                <w:rFonts w:hint="eastAsia"/>
                <w:sz w:val="24"/>
              </w:rPr>
              <w:t>20-2</w:t>
            </w:r>
            <w:r>
              <w:rPr>
                <w:rFonts w:hint="eastAsia"/>
                <w:sz w:val="24"/>
              </w:rPr>
              <w:t>班，</w:t>
            </w:r>
            <w:r>
              <w:rPr>
                <w:rFonts w:hint="eastAsia"/>
                <w:sz w:val="24"/>
              </w:rPr>
              <w:t>2021</w:t>
            </w:r>
            <w:r>
              <w:rPr>
                <w:rFonts w:hint="eastAsia"/>
                <w:sz w:val="24"/>
              </w:rPr>
              <w:t>年正值中国共产党成立的百年华诞，为了庆祝中国共产党的百年华诞，于是在本次暑期社会实践中我们选择的主题是“党的百年征程”。</w:t>
            </w:r>
          </w:p>
          <w:p w14:paraId="1D6711CE" w14:textId="77777777" w:rsidR="00265BA5" w:rsidRDefault="00A20A7B">
            <w:pPr>
              <w:ind w:firstLineChars="200" w:firstLine="480"/>
              <w:rPr>
                <w:sz w:val="24"/>
              </w:rPr>
            </w:pPr>
            <w:r>
              <w:rPr>
                <w:rFonts w:hint="eastAsia"/>
                <w:sz w:val="24"/>
              </w:rPr>
              <w:t>为了更好的完成此次社会实践，我们团队进行了明确的分工，首先我们团队分为素材组、文案组以及视频组，由我来担任策划和审核的工作，同时我也会去实地收集素材来协助完成本次社会实践。由高煜洲、李瑞娜、程志航、张欣、刘子豪、白悦思、郭垚同学来担任素材组成员，</w:t>
            </w:r>
            <w:r>
              <w:rPr>
                <w:rFonts w:hint="eastAsia"/>
                <w:sz w:val="24"/>
              </w:rPr>
              <w:t>并且进行了两两分组，每个人都有明确的任务。由盛晓宇、杨辉帆、王忠智三位同学担任文案组，主要负责整理素材组成员提供的资料，进行筛选的整理，然后写出我们的暑期社会实践的报告。由姜佳炜、王晶、李苗苗三名同学担任视频组成员。</w:t>
            </w:r>
          </w:p>
          <w:p w14:paraId="1622D0D9" w14:textId="77777777" w:rsidR="00265BA5" w:rsidRDefault="00A20A7B">
            <w:pPr>
              <w:ind w:firstLineChars="200" w:firstLine="480"/>
              <w:rPr>
                <w:sz w:val="24"/>
              </w:rPr>
            </w:pPr>
            <w:r>
              <w:rPr>
                <w:rFonts w:hint="eastAsia"/>
                <w:sz w:val="24"/>
              </w:rPr>
              <w:t>于是我们团队成员之间分工协作，由于是暑假期间，并且严格按照疫情防控要求，于是我们团队社会实践的地点主要以同学们的家乡周围为主，实践地点遍布北京、南京、宁夏、黑龙江、安徽等多地。</w:t>
            </w:r>
          </w:p>
          <w:p w14:paraId="50B2D379" w14:textId="77777777" w:rsidR="00265BA5" w:rsidRDefault="00A20A7B">
            <w:pPr>
              <w:ind w:firstLineChars="200" w:firstLine="480"/>
              <w:rPr>
                <w:sz w:val="24"/>
              </w:rPr>
            </w:pPr>
            <w:r>
              <w:rPr>
                <w:rFonts w:hint="eastAsia"/>
                <w:sz w:val="24"/>
              </w:rPr>
              <w:t>首先我们明确了本次社会时间的目的是：</w:t>
            </w:r>
          </w:p>
          <w:p w14:paraId="77679D19" w14:textId="77777777" w:rsidR="00265BA5" w:rsidRDefault="00A20A7B">
            <w:pPr>
              <w:ind w:firstLineChars="200" w:firstLine="480"/>
              <w:rPr>
                <w:sz w:val="24"/>
              </w:rPr>
            </w:pPr>
            <w:r>
              <w:rPr>
                <w:rFonts w:hint="eastAsia"/>
                <w:sz w:val="24"/>
              </w:rPr>
              <w:t>1.</w:t>
            </w:r>
            <w:r>
              <w:rPr>
                <w:rFonts w:hint="eastAsia"/>
                <w:sz w:val="24"/>
              </w:rPr>
              <w:t>通过走访红色教育基地，获得良好的精神熏陶。</w:t>
            </w:r>
          </w:p>
          <w:p w14:paraId="5D02C79C" w14:textId="77777777" w:rsidR="00265BA5" w:rsidRDefault="00A20A7B">
            <w:pPr>
              <w:ind w:firstLineChars="200" w:firstLine="480"/>
              <w:rPr>
                <w:sz w:val="24"/>
              </w:rPr>
            </w:pPr>
            <w:r>
              <w:rPr>
                <w:rFonts w:hint="eastAsia"/>
                <w:sz w:val="24"/>
              </w:rPr>
              <w:t>2.</w:t>
            </w:r>
            <w:r>
              <w:rPr>
                <w:rFonts w:hint="eastAsia"/>
                <w:sz w:val="24"/>
              </w:rPr>
              <w:t>通过实地或者线上访谈的形式，了解老党员对于加入中国共产党后，几十年的感受体会，了解老战士参与革命的事迹，了解老一辈们和新一代青年心中共产党的形象，以及加入中国共产党后的精神面貌改变。</w:t>
            </w:r>
            <w:r>
              <w:rPr>
                <w:rFonts w:hint="eastAsia"/>
                <w:sz w:val="24"/>
              </w:rPr>
              <w:t xml:space="preserve"> </w:t>
            </w:r>
          </w:p>
          <w:p w14:paraId="4EB08B81" w14:textId="77777777" w:rsidR="00265BA5" w:rsidRDefault="00A20A7B">
            <w:pPr>
              <w:ind w:firstLineChars="200" w:firstLine="480"/>
              <w:rPr>
                <w:sz w:val="24"/>
              </w:rPr>
            </w:pPr>
            <w:r>
              <w:rPr>
                <w:rFonts w:hint="eastAsia"/>
                <w:sz w:val="24"/>
              </w:rPr>
              <w:t>3.</w:t>
            </w:r>
            <w:r>
              <w:rPr>
                <w:rFonts w:hint="eastAsia"/>
                <w:sz w:val="24"/>
              </w:rPr>
              <w:t>借助新媒体平台，通过报告，视频等形式的宣传，使更多的人了解中国共产党的光辉历程和党员的初心和使命。</w:t>
            </w:r>
          </w:p>
          <w:p w14:paraId="65E4B9EA" w14:textId="77777777" w:rsidR="00265BA5" w:rsidRDefault="00A20A7B">
            <w:pPr>
              <w:ind w:firstLineChars="200" w:firstLine="480"/>
              <w:rPr>
                <w:sz w:val="24"/>
              </w:rPr>
            </w:pPr>
            <w:r>
              <w:rPr>
                <w:rFonts w:hint="eastAsia"/>
                <w:sz w:val="24"/>
              </w:rPr>
              <w:t>目的明确后我们开始展开调查，素材主要从走访红色教育基地、采访新老党员两个方面展开，团队成员前往多个红色纪念馆，了解红色文化的深刻含义，重温百年党史，自</w:t>
            </w:r>
            <w:r>
              <w:rPr>
                <w:rFonts w:hint="eastAsia"/>
                <w:sz w:val="24"/>
              </w:rPr>
              <w:t>1921</w:t>
            </w:r>
            <w:r>
              <w:rPr>
                <w:rFonts w:hint="eastAsia"/>
                <w:sz w:val="24"/>
              </w:rPr>
              <w:t>年浙江嘉兴红</w:t>
            </w:r>
            <w:r>
              <w:rPr>
                <w:rFonts w:hint="eastAsia"/>
                <w:sz w:val="24"/>
              </w:rPr>
              <w:t>船上中国共产党的成立这一开天辟地的大事件以来，中国共产党百年路上福祸相依，困难重重，但共产党的先辈们在绝处逢生，从荆棘中斩出一条通向成功的道路。</w:t>
            </w:r>
            <w:r>
              <w:rPr>
                <w:rFonts w:hint="eastAsia"/>
                <w:sz w:val="24"/>
              </w:rPr>
              <w:t xml:space="preserve"> </w:t>
            </w:r>
            <w:r>
              <w:rPr>
                <w:rFonts w:hint="eastAsia"/>
                <w:sz w:val="24"/>
              </w:rPr>
              <w:t>我们还采访到了老党员，老战士，新党员，预备党员等已经参与了党的建设和将要加入到党的建设中的人。从他们那里我们聆听到了老一辈党员，革命者对自己入党时的初心与坚定不移追随党的脚步的决心，同时也知晓了新一代党员及预备党员们建设党，为党奉献的热心和信心。追寻红色足迹，聆听红色故事，重温了党的百年历史，便能更好的积蓄力量再出发！实践虽已经告一段落，但是红色精神永远留在了我们</w:t>
            </w:r>
            <w:r>
              <w:rPr>
                <w:rFonts w:hint="eastAsia"/>
                <w:sz w:val="24"/>
              </w:rPr>
              <w:t>心中，让我们坚定信念，增强开拓前进的勇气和力量，将红色精神、红色基因传承下去，新的征程将由我们青年启航！</w:t>
            </w:r>
          </w:p>
          <w:p w14:paraId="12BD2EFC"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7EC03F60" w14:textId="77777777" w:rsidR="00265BA5" w:rsidRDefault="00A20A7B">
            <w:pPr>
              <w:widowControl/>
              <w:spacing w:afterLines="3350" w:after="10452"/>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吴炯吃哦</w:t>
            </w:r>
            <w:r>
              <w:rPr>
                <w:rFonts w:ascii="等线" w:eastAsia="等线" w:hAnsi="等线" w:cs="宋体" w:hint="eastAsia"/>
                <w:color w:val="000000"/>
                <w:kern w:val="0"/>
                <w:sz w:val="22"/>
              </w:rPr>
              <w:t>v</w:t>
            </w:r>
            <w:r>
              <w:rPr>
                <w:rFonts w:ascii="等线" w:eastAsia="等线" w:hAnsi="等线" w:cs="宋体" w:hint="eastAsia"/>
                <w:color w:val="000000"/>
                <w:kern w:val="0"/>
                <w:sz w:val="22"/>
              </w:rPr>
              <w:t>俄欧</w:t>
            </w:r>
            <w:r>
              <w:rPr>
                <w:rFonts w:ascii="等线" w:eastAsia="等线" w:hAnsi="等线" w:cs="宋体" w:hint="eastAsia"/>
                <w:color w:val="000000"/>
                <w:kern w:val="0"/>
                <w:sz w:val="22"/>
              </w:rPr>
              <w:t>v</w:t>
            </w:r>
            <w:r>
              <w:rPr>
                <w:rFonts w:ascii="等线" w:eastAsia="等线" w:hAnsi="等线" w:cs="宋体" w:hint="eastAsia"/>
                <w:color w:val="000000"/>
                <w:kern w:val="0"/>
                <w:sz w:val="22"/>
              </w:rPr>
              <w:t>哦率</w:t>
            </w:r>
          </w:p>
          <w:p w14:paraId="304C512B"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7AD2ABDE"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7F186E43" w14:textId="77777777" w:rsidR="00265BA5" w:rsidRDefault="00A20A7B">
            <w:pPr>
              <w:widowControl/>
              <w:spacing w:afterLines="3350" w:after="10452"/>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追寻红色足迹，聆听红色故事，重温了党的百年历史，便能更好的积蓄力量再出发！实践虽已经告一段落，但是红色精神永远留在了我们心中，让我们坚定信念，增强开拓前进的勇气和力量，将红色精神、红色基因传承下去，新的征程将由我们青年启航！</w:t>
            </w:r>
          </w:p>
          <w:p w14:paraId="674B020A"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439A23A8"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0B56BEB3"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19DE8443" w14:textId="77777777" w:rsidR="00265BA5" w:rsidRDefault="00A20A7B">
            <w:pPr>
              <w:widowControl/>
              <w:spacing w:afterLines="3350" w:after="10452"/>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 xml:space="preserve">    </w:t>
            </w:r>
            <w:r>
              <w:rPr>
                <w:rFonts w:ascii="等线" w:eastAsia="等线" w:hAnsi="等线" w:cs="宋体" w:hint="eastAsia"/>
                <w:color w:val="000000"/>
                <w:kern w:val="0"/>
                <w:sz w:val="22"/>
              </w:rPr>
              <w:t>在此次活动中我们还采访到了老党员，老战士，新党员，预备党员等已经参与了党的建设和将要加入到党的建设中的人。从他们那里我们聆听到了老一辈党员，革命者对自己入党时的初心与坚定不移追随党的脚步的决心，同时也知晓了新一代党员及预备党员们建设党，为党奉献的热心和信心。</w:t>
            </w:r>
          </w:p>
          <w:p w14:paraId="0884D0C4"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6A499B2F"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24D34BD1" w14:textId="77777777" w:rsidR="00265BA5" w:rsidRDefault="00265BA5">
            <w:pPr>
              <w:widowControl/>
              <w:spacing w:afterLines="3350" w:after="10452"/>
              <w:ind w:firstLineChars="200" w:firstLine="440"/>
              <w:jc w:val="left"/>
              <w:rPr>
                <w:rFonts w:ascii="等线" w:eastAsia="等线" w:hAnsi="等线" w:cs="宋体"/>
                <w:color w:val="000000"/>
                <w:kern w:val="0"/>
                <w:sz w:val="22"/>
              </w:rPr>
            </w:pPr>
          </w:p>
          <w:p w14:paraId="5910606C" w14:textId="77777777" w:rsidR="00265BA5" w:rsidRDefault="00A20A7B">
            <w:pPr>
              <w:widowControl/>
              <w:spacing w:afterLines="3350" w:after="10452"/>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应包含</w:t>
            </w:r>
            <w:r>
              <w:rPr>
                <w:rFonts w:ascii="等线" w:eastAsia="等线" w:hAnsi="等线" w:cs="宋体" w:hint="eastAsia"/>
                <w:color w:val="000000"/>
                <w:kern w:val="0"/>
                <w:sz w:val="22"/>
              </w:rPr>
              <w:t>团队名称、团队分工、工作方向、经验总结等等</w:t>
            </w:r>
          </w:p>
        </w:tc>
      </w:tr>
    </w:tbl>
    <w:p w14:paraId="6CD1FFDA" w14:textId="77777777" w:rsidR="00265BA5" w:rsidRDefault="00265BA5"/>
    <w:sectPr w:rsidR="00265B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65BA5"/>
    <w:rsid w:val="0029353C"/>
    <w:rsid w:val="00385E9F"/>
    <w:rsid w:val="003A6608"/>
    <w:rsid w:val="003E1202"/>
    <w:rsid w:val="00577E40"/>
    <w:rsid w:val="00632075"/>
    <w:rsid w:val="00697F82"/>
    <w:rsid w:val="006C2665"/>
    <w:rsid w:val="006D69B4"/>
    <w:rsid w:val="00820DA2"/>
    <w:rsid w:val="008552B4"/>
    <w:rsid w:val="008B673A"/>
    <w:rsid w:val="009361EA"/>
    <w:rsid w:val="00A20A7B"/>
    <w:rsid w:val="00A443C4"/>
    <w:rsid w:val="00B85772"/>
    <w:rsid w:val="00C8204A"/>
    <w:rsid w:val="00E44B18"/>
    <w:rsid w:val="00E46375"/>
    <w:rsid w:val="00E85951"/>
    <w:rsid w:val="00F51974"/>
    <w:rsid w:val="00FC17A0"/>
    <w:rsid w:val="71E30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DF400"/>
  <w15:docId w15:val="{369D0B7D-5106-4050-87EE-F4E86902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FA7A61A758E8471D91352D1FEE002649</vt:lpwstr>
  </property>
</Properties>
</file>