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附件十一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2023年中国石油大学（北京）学生社会实践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先进单位评选工作安排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0" w:line="640" w:lineRule="exact"/>
        <w:ind w:left="0" w:firstLine="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各院团委：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15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为表彰在本年度学生社会实践中涌现出的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先进单位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启发各单位互相学习借鉴，</w:t>
      </w:r>
      <w:r>
        <w:rPr>
          <w:rFonts w:hint="eastAsia" w:ascii="仿宋" w:hAnsi="仿宋" w:eastAsia="仿宋" w:cs="仿宋"/>
          <w:sz w:val="32"/>
          <w:szCs w:val="32"/>
        </w:rPr>
        <w:t>校团委面向参与本年度社会实践的全体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开展评奖评优，评选出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3个先进单位。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0" w:line="560" w:lineRule="exact"/>
        <w:contextualSpacing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一、评选流程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（一）信息申报：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填写《附件11-1：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2023年中国石油大学（北京）学生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社会实践先进单位申报表》，提交时间待通知。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（二)校级终评：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0" w:line="560" w:lineRule="exact"/>
        <w:ind w:left="0" w:leftChars="0" w:firstLine="640" w:firstLineChars="200"/>
        <w:contextualSpacing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校团委参考学校和北京市立项数据、专项立项数据、校内外宣传数据、结题成果数据以及结题优秀团队情况计算评选出先进单位。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评选标准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参与评选单位应满足以下基本条件：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须具有一定动员能力，能够号召学生和指导教师积极参与本年度社会实践中，立项数目多，参与度高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挂靠团队质量好，结题数目多，结题率高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具有一定社会影响力，宣传度高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产出一定数量优秀社会实践队伍、优秀作品以及表现优异的个人。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66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共青团中国石油大学（北京）委员会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66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2023年8月23日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15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2C4A17-8B81-4F68-A8FC-822F868005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E3CE11F-8433-47EC-B5F1-EBD3E9D8FBB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5AB6A10-D41F-4FEF-A7F9-589B19B61B8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42DD80D-F1B6-4FC8-925F-AD60C82D0BA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353B481-8C97-40AC-A3F4-5A0D5CFDF67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C9063"/>
    <w:multiLevelType w:val="singleLevel"/>
    <w:tmpl w:val="B48C90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4ZGQ2MDM0MjIxNzkxNzlmY2ZkZGI5MTliNTZiZTQifQ=="/>
  </w:docVars>
  <w:rsids>
    <w:rsidRoot w:val="68DF0F95"/>
    <w:rsid w:val="06021894"/>
    <w:rsid w:val="17356D17"/>
    <w:rsid w:val="191B119A"/>
    <w:rsid w:val="1B3E3B5F"/>
    <w:rsid w:val="23F014AC"/>
    <w:rsid w:val="28713E10"/>
    <w:rsid w:val="2F1A3DD4"/>
    <w:rsid w:val="2F6649D2"/>
    <w:rsid w:val="34F109F4"/>
    <w:rsid w:val="40D96DAB"/>
    <w:rsid w:val="529B7048"/>
    <w:rsid w:val="57661124"/>
    <w:rsid w:val="5AEE56F8"/>
    <w:rsid w:val="610F6BA4"/>
    <w:rsid w:val="68DF0F95"/>
    <w:rsid w:val="690B2B05"/>
    <w:rsid w:val="76B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399</Characters>
  <Lines>0</Lines>
  <Paragraphs>0</Paragraphs>
  <TotalTime>2</TotalTime>
  <ScaleCrop>false</ScaleCrop>
  <LinksUpToDate>false</LinksUpToDate>
  <CharactersWithSpaces>403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2023-08-15T18:55:00Z</dcterms:created>
  <dc:creator>微信用户</dc:creator>
  <cp:lastModifiedBy>微信用户</cp:lastModifiedBy>
  <dcterms:modified xsi:type="dcterms:W3CDTF">2023-08-23T02:28:43Z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3D953AF7EC664EA6B855EDB6128AB831_13</vt:lpwstr>
  </property>
</Properties>
</file>