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5CA16" w14:textId="77777777" w:rsidR="007274AA" w:rsidRDefault="006170A6"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</w:t>
      </w:r>
    </w:p>
    <w:p w14:paraId="7D76794B" w14:textId="77777777" w:rsidR="007274AA" w:rsidRDefault="006170A6">
      <w:pPr>
        <w:spacing w:line="48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中国石油大学（北京）优秀团支部推荐表</w:t>
      </w:r>
    </w:p>
    <w:tbl>
      <w:tblPr>
        <w:tblW w:w="106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1163"/>
        <w:gridCol w:w="682"/>
        <w:gridCol w:w="593"/>
        <w:gridCol w:w="827"/>
        <w:gridCol w:w="957"/>
        <w:gridCol w:w="626"/>
        <w:gridCol w:w="728"/>
        <w:gridCol w:w="1664"/>
        <w:gridCol w:w="868"/>
        <w:gridCol w:w="1560"/>
      </w:tblGrid>
      <w:tr w:rsidR="007274AA" w14:paraId="42B2BE15" w14:textId="77777777" w:rsidTr="00CE25CB">
        <w:trPr>
          <w:cantSplit/>
          <w:trHeight w:val="722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82124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团支</w:t>
            </w:r>
          </w:p>
          <w:p w14:paraId="49BC3553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部基</w:t>
            </w:r>
          </w:p>
          <w:p w14:paraId="5456836C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本情况</w:t>
            </w:r>
            <w:proofErr w:type="gramEnd"/>
          </w:p>
        </w:tc>
        <w:tc>
          <w:tcPr>
            <w:tcW w:w="2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CB103" w14:textId="77777777" w:rsidR="007274AA" w:rsidRDefault="006170A6">
            <w:pPr>
              <w:spacing w:line="380" w:lineRule="exact"/>
              <w:jc w:val="center"/>
              <w:rPr>
                <w:rFonts w:ascii="仿宋_GB2312" w:eastAsia="仿宋_GB2312" w:hAnsi="Times New Roman"/>
                <w:spacing w:val="46"/>
                <w:kern w:val="18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2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6D59" w14:textId="25DFD69B" w:rsidR="007274AA" w:rsidRDefault="00CE25CB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中国共产主义青年团中国石油大学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 xml:space="preserve"> (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北京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)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石工本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21-4</w:t>
            </w:r>
            <w:r w:rsidRPr="00CE25CB">
              <w:rPr>
                <w:rFonts w:ascii="Times New Roman" w:eastAsia="仿宋_GB2312" w:hAnsi="Times New Roman" w:hint="eastAsia"/>
                <w:kern w:val="18"/>
                <w:sz w:val="28"/>
              </w:rPr>
              <w:t>团支部</w:t>
            </w:r>
          </w:p>
        </w:tc>
      </w:tr>
      <w:tr w:rsidR="007274AA" w14:paraId="7ACE3F45" w14:textId="77777777" w:rsidTr="00CE25CB">
        <w:trPr>
          <w:cantSplit/>
          <w:trHeight w:val="1140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01CC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C49A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团员</w:t>
            </w:r>
          </w:p>
          <w:p w14:paraId="47FB2B73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人数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非团员人数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BEBD03" w14:textId="212255AF" w:rsidR="007274AA" w:rsidRPr="00CE25CB" w:rsidRDefault="004A5144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  <w:szCs w:val="28"/>
              </w:rPr>
            </w:pPr>
            <w:r w:rsidRPr="00CE25CB">
              <w:rPr>
                <w:rFonts w:ascii="Times New Roman" w:eastAsia="仿宋_GB2312" w:hAnsi="Times New Roman"/>
                <w:kern w:val="18"/>
                <w:sz w:val="28"/>
                <w:szCs w:val="28"/>
              </w:rPr>
              <w:t>20/5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5D495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E9956AE" w14:textId="36FD343E" w:rsidR="007274AA" w:rsidRDefault="009D3DB7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kern w:val="18"/>
                <w:sz w:val="28"/>
                <w:szCs w:val="28"/>
              </w:rPr>
              <w:t>80</w:t>
            </w:r>
            <w:r w:rsidR="00957DC4" w:rsidRPr="00CE25CB">
              <w:rPr>
                <w:rFonts w:ascii="Times New Roman" w:eastAsia="仿宋_GB2312" w:hAnsi="Times New Roman"/>
                <w:kern w:val="18"/>
                <w:sz w:val="28"/>
                <w:szCs w:val="28"/>
              </w:rPr>
              <w:t>%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F4979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8D26EE3" w14:textId="716DF89A" w:rsidR="007274AA" w:rsidRDefault="00957DC4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 w:rsidRPr="00CE25CB">
              <w:rPr>
                <w:rFonts w:ascii="Times New Roman" w:eastAsia="仿宋_GB2312" w:hAnsi="Times New Roman" w:hint="eastAsia"/>
                <w:kern w:val="18"/>
                <w:sz w:val="28"/>
                <w:szCs w:val="28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E2B0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申请入党人数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A96D2E" w14:textId="3625E2A3" w:rsidR="007274AA" w:rsidRDefault="00957DC4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18"/>
                <w:szCs w:val="18"/>
              </w:rPr>
            </w:pPr>
            <w:r w:rsidRPr="00CE25CB">
              <w:rPr>
                <w:rFonts w:ascii="Times New Roman" w:eastAsia="仿宋_GB2312" w:hAnsi="Times New Roman"/>
                <w:kern w:val="18"/>
                <w:sz w:val="28"/>
                <w:szCs w:val="28"/>
              </w:rPr>
              <w:t>20</w:t>
            </w:r>
          </w:p>
        </w:tc>
      </w:tr>
      <w:tr w:rsidR="007274AA" w14:paraId="22E34434" w14:textId="77777777" w:rsidTr="00CE25CB">
        <w:trPr>
          <w:cantSplit/>
          <w:trHeight w:val="680"/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37CC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</w:t>
            </w:r>
          </w:p>
          <w:p w14:paraId="1A8F5F29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支</w:t>
            </w:r>
          </w:p>
          <w:p w14:paraId="09425767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委</w:t>
            </w:r>
          </w:p>
          <w:p w14:paraId="511FC40A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基</w:t>
            </w:r>
          </w:p>
          <w:p w14:paraId="4AB08142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本</w:t>
            </w:r>
          </w:p>
          <w:p w14:paraId="705BA1B5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情</w:t>
            </w:r>
          </w:p>
          <w:p w14:paraId="065789B4" w14:textId="77777777" w:rsidR="007274AA" w:rsidRDefault="006170A6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况</w:t>
            </w:r>
            <w:proofErr w:type="gram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760F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名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1C14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性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2040E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704A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民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AB39A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90A5D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联系方式</w:t>
            </w: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6F72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0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其他职务</w:t>
            </w:r>
          </w:p>
        </w:tc>
      </w:tr>
      <w:tr w:rsidR="007274AA" w14:paraId="3B93548A" w14:textId="77777777" w:rsidTr="00CE25CB">
        <w:trPr>
          <w:cantSplit/>
          <w:trHeight w:val="77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C45ED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5010" w14:textId="58D5D557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 w:rsidRPr="00F1041F"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李博宁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7425" w14:textId="21329C43" w:rsidR="007274AA" w:rsidRPr="00F1041F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2"/>
                <w:szCs w:val="22"/>
              </w:rPr>
            </w:pPr>
            <w:r w:rsidRPr="00F1041F">
              <w:rPr>
                <w:rFonts w:ascii="仿宋_GB2312" w:eastAsia="仿宋_GB2312" w:hAnsi="Times New Roman" w:hint="eastAsia"/>
                <w:kern w:val="18"/>
                <w:sz w:val="28"/>
                <w:szCs w:val="28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6C5C" w14:textId="3841444A" w:rsidR="007274AA" w:rsidRPr="00F1041F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 w:rsidRPr="00F1041F"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预备党员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D2BF" w14:textId="7E911F45" w:rsidR="007274AA" w:rsidRPr="00F1041F" w:rsidRDefault="00F1041F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 w:rsidRPr="00F1041F">
              <w:rPr>
                <w:rFonts w:ascii="仿宋_GB2312" w:eastAsia="仿宋_GB2312" w:hAnsi="Times New Roman" w:hint="eastAsia"/>
                <w:sz w:val="28"/>
                <w:szCs w:val="21"/>
              </w:rPr>
              <w:t>汉</w:t>
            </w:r>
            <w:r w:rsidR="00CE25CB">
              <w:rPr>
                <w:rFonts w:ascii="仿宋_GB2312" w:eastAsia="仿宋_GB2312" w:hAnsi="Times New Roman" w:hint="eastAsia"/>
                <w:sz w:val="2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D49B" w14:textId="2D40C5DD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团支书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3BD1" w14:textId="4D3EF93C" w:rsidR="007274AA" w:rsidRDefault="00CE25CB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 w:rsidRPr="00CE25CB">
              <w:rPr>
                <w:rFonts w:ascii="仿宋_GB2312" w:eastAsia="仿宋_GB2312" w:hAnsi="Times New Roman"/>
                <w:sz w:val="22"/>
                <w:szCs w:val="18"/>
              </w:rPr>
              <w:t>18911302198</w:t>
            </w: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7DFD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7274AA" w14:paraId="49255F84" w14:textId="77777777" w:rsidTr="00CE25CB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EFA4B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BFA7" w14:textId="38F128FD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栾笑哲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2A2F" w14:textId="123CAEEF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40F9D" w14:textId="3D4A626A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7B8E6" w14:textId="1431FC4D" w:rsidR="007274AA" w:rsidRDefault="00F1041F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</w:t>
            </w:r>
            <w:r w:rsidR="00CE25CB">
              <w:rPr>
                <w:rFonts w:ascii="仿宋_GB2312" w:eastAsia="仿宋_GB2312" w:hAnsi="Times New Roman" w:hint="eastAsia"/>
                <w:sz w:val="2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D389B" w14:textId="27C8709E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宣传委员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15F44" w14:textId="5C4906DD" w:rsidR="007274AA" w:rsidRDefault="00F1041F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 w:rsidRPr="00F1041F">
              <w:rPr>
                <w:rFonts w:ascii="仿宋_GB2312" w:eastAsia="仿宋_GB2312" w:hAnsi="Times New Roman" w:hint="eastAsia"/>
                <w:sz w:val="22"/>
                <w:szCs w:val="18"/>
              </w:rPr>
              <w:t>1</w:t>
            </w:r>
            <w:r w:rsidRPr="00F1041F">
              <w:rPr>
                <w:rFonts w:ascii="仿宋_GB2312" w:eastAsia="仿宋_GB2312" w:hAnsi="Times New Roman"/>
                <w:sz w:val="22"/>
                <w:szCs w:val="18"/>
              </w:rPr>
              <w:t>8704675763</w:t>
            </w: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55B9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7274AA" w14:paraId="72924445" w14:textId="77777777" w:rsidTr="00CE25CB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E2578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03041" w14:textId="63CA26C1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陈森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80847" w14:textId="373B21DB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25D63" w14:textId="72D4429F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共青团员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97C1" w14:textId="0CB64C63" w:rsidR="007274AA" w:rsidRDefault="00F1041F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sz w:val="28"/>
                <w:szCs w:val="21"/>
              </w:rPr>
              <w:t>汉</w:t>
            </w:r>
            <w:r w:rsidR="00CE25CB">
              <w:rPr>
                <w:rFonts w:ascii="仿宋_GB2312" w:eastAsia="仿宋_GB2312" w:hAnsi="Times New Roman" w:hint="eastAsia"/>
                <w:sz w:val="2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7318" w14:textId="21880124" w:rsidR="007274AA" w:rsidRDefault="00F1041F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  <w:r>
              <w:rPr>
                <w:rFonts w:ascii="仿宋_GB2312" w:eastAsia="仿宋_GB2312" w:hAnsi="Times New Roman" w:hint="eastAsia"/>
                <w:kern w:val="18"/>
                <w:sz w:val="28"/>
                <w:szCs w:val="21"/>
              </w:rPr>
              <w:t>组织委员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5177" w14:textId="00DF76C5" w:rsidR="007274AA" w:rsidRDefault="00CE25CB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  <w:r w:rsidRPr="00CE25CB">
              <w:rPr>
                <w:rFonts w:ascii="仿宋_GB2312" w:eastAsia="仿宋_GB2312" w:hAnsi="Times New Roman"/>
                <w:sz w:val="22"/>
                <w:szCs w:val="18"/>
              </w:rPr>
              <w:t>17310117830</w:t>
            </w: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0EB5E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7274AA" w14:paraId="41B3020B" w14:textId="77777777" w:rsidTr="00CE25CB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20413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343B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817D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923E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A3BD9" w14:textId="77777777" w:rsidR="007274AA" w:rsidRDefault="007274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6E02E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31137" w14:textId="77777777" w:rsidR="007274AA" w:rsidRDefault="007274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2FEA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7274AA" w14:paraId="7D64DA41" w14:textId="77777777" w:rsidTr="00CE25CB">
        <w:trPr>
          <w:cantSplit/>
          <w:trHeight w:val="62"/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23844" w14:textId="77777777" w:rsidR="007274AA" w:rsidRDefault="007274AA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53B21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A4432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F886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F5AA" w14:textId="77777777" w:rsidR="007274AA" w:rsidRDefault="007274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52B16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CAE7" w14:textId="77777777" w:rsidR="007274AA" w:rsidRDefault="007274AA">
            <w:pPr>
              <w:jc w:val="center"/>
              <w:rPr>
                <w:rFonts w:ascii="仿宋_GB2312" w:eastAsia="仿宋_GB2312" w:hAnsi="Times New Roman"/>
                <w:sz w:val="28"/>
                <w:szCs w:val="21"/>
              </w:rPr>
            </w:pPr>
          </w:p>
        </w:tc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C694" w14:textId="77777777" w:rsidR="007274AA" w:rsidRDefault="007274AA">
            <w:pPr>
              <w:jc w:val="center"/>
              <w:rPr>
                <w:rFonts w:ascii="仿宋_GB2312" w:eastAsia="仿宋_GB2312" w:hAnsi="Times New Roman"/>
                <w:kern w:val="18"/>
                <w:sz w:val="28"/>
                <w:szCs w:val="21"/>
              </w:rPr>
            </w:pPr>
          </w:p>
        </w:tc>
      </w:tr>
      <w:tr w:rsidR="007274AA" w14:paraId="49D46CC2" w14:textId="77777777" w:rsidTr="00CE25CB">
        <w:trPr>
          <w:cantSplit/>
          <w:trHeight w:val="5113"/>
          <w:jc w:val="center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15DC30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lastRenderedPageBreak/>
              <w:t>主</w:t>
            </w:r>
          </w:p>
          <w:p w14:paraId="5EACD88E" w14:textId="77777777" w:rsidR="007274AA" w:rsidRDefault="007274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27FCA57D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要</w:t>
            </w:r>
          </w:p>
          <w:p w14:paraId="22658773" w14:textId="77777777" w:rsidR="007274AA" w:rsidRDefault="007274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2C0A14DB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事</w:t>
            </w:r>
          </w:p>
          <w:p w14:paraId="19CED361" w14:textId="77777777" w:rsidR="007274AA" w:rsidRDefault="007274AA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2E8FDE19" w14:textId="77777777" w:rsidR="007274AA" w:rsidRDefault="006170A6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迹</w:t>
            </w:r>
          </w:p>
        </w:tc>
        <w:tc>
          <w:tcPr>
            <w:tcW w:w="9668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B4867D" w14:textId="3FCD8259" w:rsidR="004D4EFB" w:rsidRPr="0096440C" w:rsidRDefault="00B11CB8" w:rsidP="004D4EFB">
            <w:pPr>
              <w:ind w:firstLineChars="200" w:firstLine="480"/>
              <w:rPr>
                <w:rFonts w:ascii="仿宋_GB2312" w:eastAsia="仿宋_GB2312" w:hAnsiTheme="minorEastAsia"/>
                <w:kern w:val="18"/>
              </w:rPr>
            </w:pPr>
            <w:r w:rsidRPr="0096440C">
              <w:rPr>
                <w:rFonts w:ascii="仿宋_GB2312" w:eastAsia="仿宋_GB2312" w:hAnsiTheme="minorEastAsia" w:hint="eastAsia"/>
                <w:kern w:val="18"/>
              </w:rPr>
              <w:t>中国共产主义青年团中国石油大学 (北京)石工本21-4团支部</w:t>
            </w:r>
            <w:proofErr w:type="gramStart"/>
            <w:r w:rsidRPr="0096440C">
              <w:rPr>
                <w:rFonts w:ascii="仿宋_GB2312" w:eastAsia="仿宋_GB2312" w:hAnsiTheme="minorEastAsia" w:hint="eastAsia"/>
                <w:kern w:val="18"/>
              </w:rPr>
              <w:t>秉持着</w:t>
            </w:r>
            <w:proofErr w:type="gramEnd"/>
            <w:r w:rsidRPr="0096440C">
              <w:rPr>
                <w:rFonts w:ascii="仿宋_GB2312" w:eastAsia="仿宋_GB2312" w:hAnsiTheme="minorEastAsia" w:hint="eastAsia"/>
                <w:b/>
                <w:bCs/>
                <w:kern w:val="18"/>
              </w:rPr>
              <w:t>“为新征程能源强国事业输送人才</w:t>
            </w:r>
            <w:r w:rsidR="00986D2E" w:rsidRPr="0096440C">
              <w:rPr>
                <w:rFonts w:ascii="仿宋_GB2312" w:eastAsia="仿宋_GB2312" w:hAnsiTheme="minorEastAsia" w:hint="eastAsia"/>
                <w:b/>
                <w:bCs/>
                <w:kern w:val="18"/>
              </w:rPr>
              <w:t xml:space="preserve"> 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kern w:val="18"/>
              </w:rPr>
              <w:t>打造新时代“油”特色班团集体</w:t>
            </w:r>
            <w:r w:rsidR="00986D2E" w:rsidRPr="0096440C">
              <w:rPr>
                <w:rFonts w:ascii="仿宋_GB2312" w:eastAsia="仿宋_GB2312" w:hAnsiTheme="minorEastAsia" w:hint="eastAsia"/>
                <w:b/>
                <w:bCs/>
                <w:kern w:val="18"/>
              </w:rPr>
              <w:t>”</w:t>
            </w:r>
            <w:r w:rsidRPr="0096440C">
              <w:rPr>
                <w:rFonts w:ascii="仿宋_GB2312" w:eastAsia="仿宋_GB2312" w:hAnsiTheme="minorEastAsia" w:hint="eastAsia"/>
                <w:kern w:val="18"/>
              </w:rPr>
              <w:t>的建设理念，</w:t>
            </w:r>
            <w:r w:rsidR="004D4EFB" w:rsidRPr="0096440C">
              <w:rPr>
                <w:rFonts w:ascii="仿宋_GB2312" w:eastAsia="仿宋_GB2312" w:hAnsiTheme="minorEastAsia" w:hint="eastAsia"/>
                <w:kern w:val="18"/>
              </w:rPr>
              <w:t>深入学习宣传贯彻习近平新时代中国特色社会主义，</w:t>
            </w:r>
            <w:r w:rsidR="0096440C" w:rsidRPr="0096440C">
              <w:rPr>
                <w:rFonts w:ascii="仿宋_GB2312" w:eastAsia="仿宋_GB2312" w:hAnsiTheme="minorEastAsia" w:hint="eastAsia"/>
                <w:kern w:val="18"/>
              </w:rPr>
              <w:t>严格按照</w:t>
            </w:r>
            <w:r w:rsidR="004D4EFB" w:rsidRPr="0096440C">
              <w:rPr>
                <w:rFonts w:ascii="仿宋_GB2312" w:eastAsia="仿宋_GB2312" w:hAnsiTheme="minorEastAsia" w:hint="eastAsia"/>
                <w:kern w:val="18"/>
              </w:rPr>
              <w:t>党的二十大报告和习近平总书记的指示，积极推进“班团一体化建设”：</w:t>
            </w:r>
            <w:r w:rsidR="004D4EFB" w:rsidRPr="0096440C">
              <w:rPr>
                <w:rFonts w:ascii="仿宋_GB2312" w:eastAsia="仿宋_GB2312" w:hAnsiTheme="minorEastAsia" w:hint="eastAsia"/>
                <w:b/>
                <w:kern w:val="18"/>
              </w:rPr>
              <w:t>坚定支部青年思想意志、以完善的支部运行制度保证青年团员信念的精度与纯度、落实青年服务青年与青年服务国家的使命担当。</w:t>
            </w:r>
          </w:p>
          <w:p w14:paraId="51538741" w14:textId="1A6C9756" w:rsidR="00B11CB8" w:rsidRPr="0096440C" w:rsidRDefault="004D4EFB" w:rsidP="004D4EFB">
            <w:pPr>
              <w:ind w:firstLineChars="200" w:firstLine="480"/>
              <w:rPr>
                <w:rFonts w:ascii="仿宋_GB2312" w:eastAsia="仿宋_GB2312" w:hAnsiTheme="minorEastAsia"/>
                <w:kern w:val="18"/>
              </w:rPr>
            </w:pPr>
            <w:r w:rsidRPr="0096440C">
              <w:rPr>
                <w:rFonts w:ascii="仿宋_GB2312" w:eastAsia="仿宋_GB2312" w:hAnsiTheme="minorEastAsia" w:hint="eastAsia"/>
                <w:kern w:val="18"/>
              </w:rPr>
              <w:t>支部班级共同发力，</w:t>
            </w:r>
            <w:r w:rsidR="00B11CB8" w:rsidRPr="0096440C">
              <w:rPr>
                <w:rFonts w:ascii="仿宋_GB2312" w:eastAsia="仿宋_GB2312" w:hAnsiTheme="minorEastAsia" w:hint="eastAsia"/>
                <w:kern w:val="18"/>
              </w:rPr>
              <w:t>秉持实事求是、自信自强的班风，</w:t>
            </w:r>
            <w:proofErr w:type="gramStart"/>
            <w:r w:rsidR="00B11CB8" w:rsidRPr="0096440C">
              <w:rPr>
                <w:rFonts w:ascii="仿宋_GB2312" w:eastAsia="仿宋_GB2312" w:hAnsiTheme="minorEastAsia" w:hint="eastAsia"/>
                <w:kern w:val="18"/>
              </w:rPr>
              <w:t>践行</w:t>
            </w:r>
            <w:proofErr w:type="gramEnd"/>
            <w:r w:rsidR="00B11CB8" w:rsidRPr="0096440C">
              <w:rPr>
                <w:rFonts w:ascii="仿宋_GB2312" w:eastAsia="仿宋_GB2312" w:hAnsiTheme="minorEastAsia" w:hint="eastAsia"/>
                <w:kern w:val="18"/>
              </w:rPr>
              <w:t>艰苦奋斗的石油精神，坚定党团引领、力争全面发展、展现青年姿态。</w:t>
            </w:r>
          </w:p>
          <w:p w14:paraId="319C6791" w14:textId="778D9600" w:rsidR="00B11CB8" w:rsidRDefault="00D323F1" w:rsidP="00B11CB8">
            <w:pPr>
              <w:pStyle w:val="a0"/>
              <w:jc w:val="center"/>
              <w:rPr>
                <w:lang w:val="en-US" w:bidi="ar-SA"/>
              </w:rPr>
            </w:pPr>
            <w:r>
              <w:rPr>
                <w:noProof/>
              </w:rPr>
              <w:drawing>
                <wp:inline distT="0" distB="0" distL="0" distR="0" wp14:anchorId="0DC07789" wp14:editId="2582C4EB">
                  <wp:extent cx="2965837" cy="2678730"/>
                  <wp:effectExtent l="0" t="0" r="6350" b="762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618" cy="2715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6CE596" w14:textId="05C662E0" w:rsidR="00523F3E" w:rsidRPr="0096440C" w:rsidRDefault="00523F3E" w:rsidP="0096440C">
            <w:pPr>
              <w:pStyle w:val="a0"/>
              <w:ind w:firstLineChars="200" w:firstLine="562"/>
              <w:rPr>
                <w:rFonts w:ascii="黑体" w:eastAsia="黑体" w:hAnsi="黑体"/>
                <w:b/>
                <w:bCs/>
                <w:sz w:val="28"/>
                <w:szCs w:val="28"/>
                <w:lang w:val="en-US" w:bidi="ar-SA"/>
              </w:rPr>
            </w:pPr>
            <w:r w:rsidRPr="0096440C">
              <w:rPr>
                <w:rFonts w:ascii="黑体" w:eastAsia="黑体" w:hAnsi="黑体" w:hint="eastAsia"/>
                <w:b/>
                <w:bCs/>
                <w:sz w:val="28"/>
                <w:szCs w:val="28"/>
                <w:lang w:val="en-US" w:bidi="ar-SA"/>
              </w:rPr>
              <w:t>一、“油”理想、敢担当，把握油品输送“质量关”。</w:t>
            </w:r>
          </w:p>
          <w:p w14:paraId="2799088C" w14:textId="3887BFB3" w:rsidR="00B11CB8" w:rsidRPr="0096440C" w:rsidRDefault="005F12A8" w:rsidP="0096440C">
            <w:pPr>
              <w:pStyle w:val="a0"/>
              <w:ind w:firstLineChars="200" w:firstLine="480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1.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支部组织建设完善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，有支部委员4人，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团员</w:t>
            </w:r>
            <w:r w:rsidR="00B11CB8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20人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，其中党员人数</w:t>
            </w:r>
            <w:r w:rsidR="00B11CB8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4人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，入党积极分子</w:t>
            </w:r>
            <w:r w:rsidR="00B11CB8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9人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，入党申请书提交率达100%。</w:t>
            </w:r>
            <w:r w:rsidR="00913FC6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支部认真落实</w:t>
            </w:r>
            <w:r w:rsidR="00913FC6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三会两制一课制度</w:t>
            </w:r>
            <w:r w:rsidR="00913FC6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开展学回信、学精神主题活动20余次，</w:t>
            </w:r>
            <w:r w:rsidR="00913FC6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对年度团员评议优秀的团员进行</w:t>
            </w:r>
            <w:r w:rsidR="00913FC6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支部内部表彰。</w:t>
            </w:r>
            <w:r w:rsidR="00913FC6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支部成员加入市、校两级宣讲团4个，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并注重成果转化，</w:t>
            </w:r>
            <w:r w:rsidR="00D323F1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在学习强国</w:t>
            </w:r>
            <w:proofErr w:type="gramStart"/>
            <w:r w:rsidR="00D323F1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等思政</w:t>
            </w:r>
            <w:proofErr w:type="gramEnd"/>
            <w:r w:rsidR="00D323F1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平台、《演讲与口才》省部级期刊</w:t>
            </w:r>
            <w:proofErr w:type="gramStart"/>
            <w:r w:rsidR="00D323F1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发表思政文</w:t>
            </w:r>
            <w:proofErr w:type="gramEnd"/>
            <w:r w:rsidR="00D323F1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章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</w:t>
            </w:r>
            <w:r w:rsidR="00D323F1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在疫情防控大事、党的二十大报告学习大会中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，都有我们的身影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，我们力争成为堪当大任的好青年。</w:t>
            </w:r>
          </w:p>
          <w:p w14:paraId="12A62006" w14:textId="25101052" w:rsidR="005F12A8" w:rsidRPr="0096440C" w:rsidRDefault="005F12A8" w:rsidP="00523F3E">
            <w:pPr>
              <w:pStyle w:val="a0"/>
              <w:ind w:firstLineChars="200" w:firstLine="480"/>
              <w:jc w:val="both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2.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支部培育青年思想，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构建“家校师生四位一体”全包围培养模式。两年来累计开展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团日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活动共30余次，其中石油工程学院领航团校2.0活动获得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</w:rPr>
              <w:t>一等奖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，第一届团日活动大赛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</w:rPr>
              <w:t>二等奖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</w:rPr>
              <w:t>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并与</w:t>
            </w:r>
            <w:r w:rsidR="00B11CB8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东北石油大学、中国石油大学（华东）</w:t>
            </w:r>
            <w:r w:rsidR="00B11CB8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联合党团共建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。在各级公众</w:t>
            </w:r>
            <w:proofErr w:type="gramStart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号发布推文</w:t>
            </w:r>
            <w:proofErr w:type="gramEnd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156篇，拍摄</w:t>
            </w:r>
            <w:proofErr w:type="gramStart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视频</w:t>
            </w:r>
            <w:proofErr w:type="gramEnd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超20部，浏览量超3w。</w:t>
            </w:r>
          </w:p>
          <w:p w14:paraId="05D9CD91" w14:textId="45AD0463" w:rsidR="00523F3E" w:rsidRPr="0096440C" w:rsidRDefault="005F12A8" w:rsidP="00523F3E">
            <w:pPr>
              <w:pStyle w:val="a0"/>
              <w:ind w:firstLineChars="200" w:firstLine="480"/>
              <w:jc w:val="both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3.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支部守护青年成长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，建立</w:t>
            </w:r>
            <w:r w:rsidR="00523F3E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“党团班组”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</w:rPr>
              <w:t>四端发力以“</w:t>
            </w:r>
            <w:r w:rsidR="00523F3E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党团领航，构建小组思想引领；导师引航，着力促进学风建设；班导助航，辅助同学理论学习；导员续航，加强筑牢信念之基</w:t>
            </w:r>
            <w:r w:rsidR="00986D2E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”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来引导支部成员成为堪当大任的好青年。</w:t>
            </w:r>
          </w:p>
          <w:p w14:paraId="276288DC" w14:textId="5B356DDC" w:rsidR="00523F3E" w:rsidRPr="0096440C" w:rsidRDefault="00523F3E" w:rsidP="0096440C">
            <w:pPr>
              <w:pStyle w:val="a0"/>
              <w:ind w:firstLineChars="200" w:firstLine="562"/>
              <w:rPr>
                <w:rFonts w:ascii="黑体" w:eastAsia="黑体" w:hAnsi="黑体"/>
                <w:b/>
                <w:bCs/>
                <w:sz w:val="28"/>
                <w:szCs w:val="28"/>
                <w:lang w:val="en-US" w:bidi="ar-SA"/>
              </w:rPr>
            </w:pPr>
            <w:r w:rsidRPr="0096440C">
              <w:rPr>
                <w:rFonts w:ascii="黑体" w:eastAsia="黑体" w:hAnsi="黑体" w:hint="eastAsia"/>
                <w:b/>
                <w:bCs/>
                <w:sz w:val="28"/>
                <w:szCs w:val="28"/>
                <w:lang w:val="en-US" w:bidi="ar-SA"/>
              </w:rPr>
              <w:t>二、“油”策略、重成效，把握油品输送“并进关”。</w:t>
            </w:r>
          </w:p>
          <w:p w14:paraId="7513C3B3" w14:textId="5E680CE3" w:rsidR="00523F3E" w:rsidRPr="0096440C" w:rsidRDefault="00906271" w:rsidP="00523F3E">
            <w:pPr>
              <w:pStyle w:val="a0"/>
              <w:ind w:firstLineChars="200" w:firstLine="482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1</w:t>
            </w:r>
            <w:r w:rsidRPr="0096440C">
              <w:rPr>
                <w:rFonts w:ascii="仿宋_GB2312" w:eastAsia="仿宋_GB2312" w:hAnsiTheme="minorEastAsia"/>
                <w:b/>
                <w:sz w:val="24"/>
                <w:szCs w:val="24"/>
                <w:lang w:val="en-US"/>
              </w:rPr>
              <w:t>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支部推动学习进步发力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制定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“宿舍带、小组带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、月月测、考前测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”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系列</w:t>
            </w:r>
            <w:r w:rsidR="002A7140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学习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帮扶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措施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，建立专项</w:t>
            </w:r>
            <w:proofErr w:type="gramStart"/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微信群</w:t>
            </w:r>
            <w:proofErr w:type="gramEnd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。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两年来，支部引领班级取得优异成绩，</w:t>
            </w:r>
            <w:proofErr w:type="gramStart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平均综测成绩</w:t>
            </w:r>
            <w:proofErr w:type="gramEnd"/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年级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第一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，超半数同学共获得奖学金共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5万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余元，</w:t>
            </w:r>
            <w:r w:rsidR="00523F3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6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人入选本博一体化培养。</w:t>
            </w:r>
          </w:p>
          <w:p w14:paraId="1247B0D4" w14:textId="3868182A" w:rsidR="00523F3E" w:rsidRPr="0096440C" w:rsidRDefault="00523F3E" w:rsidP="0005377D">
            <w:pPr>
              <w:pStyle w:val="a0"/>
              <w:ind w:firstLineChars="200" w:firstLine="480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两年来</w:t>
            </w:r>
            <w:r w:rsidR="00906271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支部成员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累计获得</w:t>
            </w:r>
            <w:r w:rsidR="00906271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中国大学生Chen-E-Car全国特等奖、全国高等院校数学能力</w:t>
            </w:r>
            <w:r w:rsidR="00906271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lastRenderedPageBreak/>
              <w:t>挑战赛三等奖、“互联网+”创新创业大赛北京市二等奖等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国家级、省部级、校级各类学科竞赛共30余奖项</w:t>
            </w:r>
            <w:r w:rsidR="00906271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 xml:space="preserve">。 </w:t>
            </w:r>
          </w:p>
          <w:p w14:paraId="3D6BBB82" w14:textId="31B1642B" w:rsidR="0005377D" w:rsidRPr="0096440C" w:rsidRDefault="00906271" w:rsidP="0005377D">
            <w:pPr>
              <w:pStyle w:val="a0"/>
              <w:ind w:firstLineChars="200" w:firstLine="482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2</w:t>
            </w:r>
            <w:r w:rsidRPr="0096440C">
              <w:rPr>
                <w:rFonts w:ascii="仿宋_GB2312" w:eastAsia="仿宋_GB2312" w:hAnsiTheme="minorEastAsia"/>
                <w:b/>
                <w:sz w:val="24"/>
                <w:szCs w:val="24"/>
                <w:lang w:val="en-US"/>
              </w:rPr>
              <w:t>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支部推动成员素质建设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10人担任</w:t>
            </w:r>
            <w:r w:rsidR="00512302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学校相声社、学院</w:t>
            </w:r>
            <w:proofErr w:type="gramStart"/>
            <w:r w:rsidR="00512302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青马社等</w:t>
            </w:r>
            <w:proofErr w:type="gramEnd"/>
            <w:r w:rsidR="00512302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校院</w:t>
            </w:r>
            <w:r w:rsidR="00512302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两</w:t>
            </w:r>
            <w:r w:rsidR="00512302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级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社团主席、部长</w:t>
            </w:r>
            <w:r w:rsidR="00512302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职务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="00512302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组织筹备学校内外各类活动百余项，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班级、社团学生工作参与率、志愿服务参与率皆达到100%。</w:t>
            </w:r>
          </w:p>
          <w:p w14:paraId="0FAFDB04" w14:textId="5290A944" w:rsidR="00523F3E" w:rsidRPr="0096440C" w:rsidRDefault="00906271" w:rsidP="0005377D">
            <w:pPr>
              <w:pStyle w:val="a0"/>
              <w:ind w:firstLineChars="200" w:firstLine="482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3</w:t>
            </w:r>
            <w:r w:rsidRPr="0096440C">
              <w:rPr>
                <w:rFonts w:ascii="仿宋_GB2312" w:eastAsia="仿宋_GB2312" w:hAnsiTheme="minorEastAsia"/>
                <w:b/>
                <w:sz w:val="24"/>
                <w:szCs w:val="24"/>
                <w:lang w:val="en-US"/>
              </w:rPr>
              <w:t>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支部推动</w:t>
            </w:r>
            <w:r w:rsidR="00523F3E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体美</w:t>
            </w:r>
            <w:proofErr w:type="gramStart"/>
            <w:r w:rsidR="00523F3E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劳</w:t>
            </w:r>
            <w:proofErr w:type="gramEnd"/>
            <w:r w:rsidR="00523F3E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协调发展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建立专项运动打卡群，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运动打卡500余次。斩获各类体育奖项20余项</w:t>
            </w:r>
            <w:r w:rsidR="00986D2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；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组织支部成员</w:t>
            </w:r>
            <w:r w:rsidR="0005377D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参与“蚂蚁金融绿色公益”，共植一棵</w:t>
            </w:r>
            <w:proofErr w:type="gramStart"/>
            <w:r w:rsidR="0005377D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树获得</w:t>
            </w:r>
            <w:proofErr w:type="gramEnd"/>
            <w:r w:rsidR="0005377D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并成功栽种，前往果园帮助果农采摘蔬果，开展“何以扫天下”大扫除</w:t>
            </w:r>
            <w:r w:rsidR="00986D2E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…</w:t>
            </w:r>
            <w:r w:rsidR="00A00DC5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，</w:t>
            </w:r>
            <w:r w:rsidR="00A00DC5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共解农民忧，共创一片绿</w:t>
            </w:r>
            <w:r w:rsidR="00523F3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处处都有我们在展示青年担当。</w:t>
            </w:r>
          </w:p>
          <w:p w14:paraId="4CA98FFC" w14:textId="4E1EC0D9" w:rsidR="0005377D" w:rsidRPr="0096440C" w:rsidRDefault="0005377D" w:rsidP="00913FC6">
            <w:pPr>
              <w:pStyle w:val="a0"/>
              <w:ind w:firstLineChars="200" w:firstLine="562"/>
              <w:rPr>
                <w:rFonts w:ascii="黑体" w:eastAsia="黑体" w:hAnsi="黑体"/>
                <w:b/>
                <w:bCs/>
                <w:sz w:val="28"/>
                <w:szCs w:val="28"/>
                <w:lang w:val="en-US" w:bidi="ar-SA"/>
              </w:rPr>
            </w:pPr>
            <w:r w:rsidRPr="0096440C">
              <w:rPr>
                <w:rFonts w:ascii="黑体" w:eastAsia="黑体" w:hAnsi="黑体" w:hint="eastAsia"/>
                <w:b/>
                <w:bCs/>
                <w:sz w:val="28"/>
                <w:szCs w:val="28"/>
                <w:lang w:val="en-US" w:bidi="ar-SA"/>
              </w:rPr>
              <w:t>三、“油”</w:t>
            </w:r>
            <w:bookmarkStart w:id="0" w:name="_GoBack"/>
            <w:bookmarkEnd w:id="0"/>
            <w:r w:rsidRPr="0096440C">
              <w:rPr>
                <w:rFonts w:ascii="黑体" w:eastAsia="黑体" w:hAnsi="黑体" w:hint="eastAsia"/>
                <w:b/>
                <w:bCs/>
                <w:sz w:val="28"/>
                <w:szCs w:val="28"/>
                <w:lang w:val="en-US" w:bidi="ar-SA"/>
              </w:rPr>
              <w:t>使命、涨本领，把握油品输送“入站关”</w:t>
            </w:r>
          </w:p>
          <w:p w14:paraId="70A34C2F" w14:textId="313106D0" w:rsidR="0005377D" w:rsidRPr="0096440C" w:rsidRDefault="00A00DC5" w:rsidP="0005377D">
            <w:pPr>
              <w:pStyle w:val="a0"/>
              <w:ind w:firstLineChars="200" w:firstLine="480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1</w:t>
            </w:r>
            <w:r w:rsidRPr="0096440C">
              <w:rPr>
                <w:rFonts w:ascii="仿宋_GB2312" w:eastAsia="仿宋_GB2312" w:hAnsiTheme="minorEastAsia"/>
                <w:sz w:val="24"/>
                <w:szCs w:val="24"/>
                <w:lang w:val="en-US"/>
              </w:rPr>
              <w:t>.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在实践中锤炼青年团员本领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，支部团员加入10支实践队伍，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共20人参与社会实践，前往全国</w:t>
            </w:r>
            <w:r w:rsidR="0005377D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9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处红色遗址、</w:t>
            </w:r>
            <w:r w:rsidR="0005377D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4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处革命老区，</w:t>
            </w:r>
            <w:r w:rsidR="0005377D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2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个脱贫攻坚示范地。在</w:t>
            </w:r>
            <w:r w:rsidR="0005377D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一带一路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倡议提出10周年之际，带领留学生共同</w:t>
            </w:r>
            <w:r w:rsidR="0005377D"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读复信、学非遗、看发展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，让中国文化坚定地走上国际道路。实践获25家媒体宣传报道，新闻总浏览量超</w:t>
            </w:r>
            <w:r w:rsidR="0005377D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510w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。</w:t>
            </w:r>
          </w:p>
          <w:p w14:paraId="43AEA46E" w14:textId="5B4CFC27" w:rsidR="0005377D" w:rsidRPr="0096440C" w:rsidRDefault="0005377D" w:rsidP="0005377D">
            <w:pPr>
              <w:pStyle w:val="a0"/>
              <w:ind w:firstLineChars="200" w:firstLine="480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两年来获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暑期三下乡、千校千项国家级荣誉3项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、北京市级荣誉4项、6人参与青创北京挑战杯“红色专项”获得北京市二等奖、4支队伍获校级社会实践一、二等奖、入选七彩假期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、圆梦工程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等</w:t>
            </w:r>
            <w:r w:rsidRPr="0096440C">
              <w:rPr>
                <w:rFonts w:ascii="仿宋_GB2312" w:eastAsia="仿宋_GB2312" w:hAnsiTheme="minorEastAsia" w:hint="eastAsia"/>
                <w:b/>
                <w:sz w:val="24"/>
                <w:szCs w:val="24"/>
                <w:lang w:val="en-US"/>
              </w:rPr>
              <w:t>5个专项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其中</w:t>
            </w:r>
            <w:r w:rsidR="00A00DC5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2023公益未来·大学生社会实践项目获校内赛冠军，</w:t>
            </w:r>
            <w:r w:rsidR="00A00DC5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1支队伍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入选“青年服务国家”首都大学生社会实践重点团队（全校</w:t>
            </w:r>
            <w:r w:rsidR="00A00DC5" w:rsidRPr="0096440C">
              <w:rPr>
                <w:rFonts w:ascii="仿宋_GB2312" w:eastAsia="仿宋_GB2312" w:hAnsiTheme="minorEastAsia"/>
                <w:sz w:val="24"/>
                <w:szCs w:val="24"/>
                <w:lang w:val="en-US"/>
              </w:rPr>
              <w:t>3</w:t>
            </w:r>
            <w:r w:rsidR="00A00DC5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支），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产生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先进个人与优秀个人3名</w:t>
            </w:r>
            <w:r w:rsidR="00195393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，在宁夏</w:t>
            </w:r>
            <w:r w:rsidR="00507522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回族自治区银川市</w:t>
            </w:r>
            <w:r w:rsidR="00195393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、安徽省</w:t>
            </w:r>
            <w:r w:rsidR="00195393" w:rsidRPr="00195393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巢湖市</w:t>
            </w:r>
            <w:r w:rsidR="00195393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、</w:t>
            </w:r>
            <w:r w:rsidR="00507522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山西省长治市等建立社会实践基地</w:t>
            </w:r>
            <w:r w:rsidR="00507522">
              <w:rPr>
                <w:rFonts w:ascii="仿宋_GB2312" w:eastAsia="仿宋_GB2312" w:hAnsiTheme="minorEastAsia"/>
                <w:b/>
                <w:bCs/>
                <w:sz w:val="24"/>
                <w:szCs w:val="24"/>
                <w:lang w:val="en-US"/>
              </w:rPr>
              <w:t>6</w:t>
            </w:r>
            <w:r w:rsidR="00507522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个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。</w:t>
            </w:r>
          </w:p>
          <w:p w14:paraId="07033507" w14:textId="5B9E857E" w:rsidR="0005377D" w:rsidRPr="0096440C" w:rsidRDefault="00A00DC5" w:rsidP="0005377D">
            <w:pPr>
              <w:pStyle w:val="a0"/>
              <w:ind w:firstLineChars="200" w:firstLine="482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2</w:t>
            </w:r>
            <w:r w:rsidRPr="0096440C">
              <w:rPr>
                <w:rFonts w:ascii="仿宋_GB2312" w:eastAsia="仿宋_GB2312" w:hAnsiTheme="minorEastAsia"/>
                <w:b/>
                <w:bCs/>
                <w:sz w:val="24"/>
                <w:szCs w:val="24"/>
                <w:lang w:val="en-US"/>
              </w:rPr>
              <w:t>.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在志愿服务中展现青年团员担当，</w:t>
            </w:r>
            <w:r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支部成员</w:t>
            </w:r>
            <w:r w:rsidR="0005377D" w:rsidRPr="0096440C">
              <w:rPr>
                <w:rFonts w:ascii="仿宋_GB2312" w:eastAsia="仿宋_GB2312" w:hAnsiTheme="minorEastAsia" w:hint="eastAsia"/>
                <w:bCs/>
                <w:sz w:val="24"/>
                <w:szCs w:val="24"/>
                <w:lang w:val="en-US"/>
              </w:rPr>
              <w:t>志愿北京注册率100%，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支部成员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参与国家级、国际公益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等各类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志愿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服务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活动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1</w:t>
            </w:r>
            <w:r w:rsidRPr="0096440C">
              <w:rPr>
                <w:rFonts w:ascii="仿宋_GB2312" w:eastAsia="仿宋_GB2312" w:hAnsiTheme="minorEastAsia"/>
                <w:sz w:val="24"/>
                <w:szCs w:val="24"/>
                <w:lang w:val="en-US"/>
              </w:rPr>
              <w:t>00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余项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，6</w:t>
            </w:r>
            <w:r w:rsidR="0005377D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人获得优秀志愿者称号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，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总志愿时长年</w:t>
            </w:r>
            <w:proofErr w:type="gramStart"/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年</w:t>
            </w:r>
            <w:proofErr w:type="gramEnd"/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攀升，</w:t>
            </w:r>
            <w:r w:rsidR="00986D2E"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累计2600余小时,</w:t>
            </w:r>
            <w:r w:rsidR="0005377D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。</w:t>
            </w:r>
          </w:p>
          <w:p w14:paraId="5C148EBC" w14:textId="6692DE11" w:rsidR="0005377D" w:rsidRPr="0096440C" w:rsidRDefault="0005377D" w:rsidP="0005377D">
            <w:pPr>
              <w:pStyle w:val="a0"/>
              <w:ind w:firstLineChars="200" w:firstLine="480"/>
              <w:rPr>
                <w:rFonts w:ascii="仿宋_GB2312" w:eastAsia="仿宋_GB2312" w:hAnsiTheme="minorEastAsia"/>
                <w:sz w:val="24"/>
                <w:szCs w:val="24"/>
                <w:lang w:val="en-US"/>
              </w:rPr>
            </w:pP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中国共产主义青年团中国石油大学 (北京)石工本21-4团支部人人争做“优品</w:t>
            </w:r>
            <w:r w:rsidR="00986D2E"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”,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求</w:t>
            </w:r>
            <w:r w:rsidRPr="0096440C">
              <w:rPr>
                <w:rFonts w:ascii="仿宋_GB2312" w:eastAsia="仿宋_GB2312" w:hAnsiTheme="minorEastAsia" w:hint="eastAsia"/>
                <w:b/>
                <w:bCs/>
                <w:sz w:val="24"/>
                <w:szCs w:val="24"/>
                <w:lang w:val="en-US"/>
              </w:rPr>
              <w:t>发展质量、创全面进步、重担当体现</w:t>
            </w:r>
            <w:r w:rsidRPr="0096440C">
              <w:rPr>
                <w:rFonts w:ascii="仿宋_GB2312" w:eastAsia="仿宋_GB2312" w:hAnsiTheme="minorEastAsia" w:hint="eastAsia"/>
                <w:sz w:val="24"/>
                <w:szCs w:val="24"/>
                <w:lang w:val="en-US"/>
              </w:rPr>
              <w:t>。</w:t>
            </w:r>
          </w:p>
          <w:p w14:paraId="60481EDA" w14:textId="2F1D65C5" w:rsidR="00957DC4" w:rsidRPr="00A00DC5" w:rsidRDefault="00A00DC5" w:rsidP="00A00DC5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8"/>
                <w:szCs w:val="28"/>
              </w:rPr>
            </w:pPr>
            <w:r w:rsidRPr="0096440C">
              <w:rPr>
                <w:rFonts w:ascii="仿宋_GB2312" w:eastAsia="仿宋_GB2312" w:hAnsi="宋体" w:hint="eastAsia"/>
              </w:rPr>
              <w:t>为祖国能源事业输送优秀人才，让青春底色在“油”特色的基层团支部中焕发别样光彩。</w:t>
            </w:r>
          </w:p>
        </w:tc>
      </w:tr>
    </w:tbl>
    <w:p w14:paraId="755D26F7" w14:textId="77777777" w:rsidR="007274AA" w:rsidRDefault="007274AA">
      <w:pPr>
        <w:rPr>
          <w:sz w:val="21"/>
        </w:rPr>
      </w:pPr>
    </w:p>
    <w:sectPr w:rsidR="007274AA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6BDC" w14:textId="77777777" w:rsidR="004F30E9" w:rsidRDefault="004F30E9" w:rsidP="00CA5817">
      <w:r>
        <w:separator/>
      </w:r>
    </w:p>
  </w:endnote>
  <w:endnote w:type="continuationSeparator" w:id="0">
    <w:p w14:paraId="450BCDCD" w14:textId="77777777" w:rsidR="004F30E9" w:rsidRDefault="004F30E9" w:rsidP="00CA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1490" w14:textId="77777777" w:rsidR="004F30E9" w:rsidRDefault="004F30E9" w:rsidP="00CA5817">
      <w:r>
        <w:separator/>
      </w:r>
    </w:p>
  </w:footnote>
  <w:footnote w:type="continuationSeparator" w:id="0">
    <w:p w14:paraId="08AA7E43" w14:textId="77777777" w:rsidR="004F30E9" w:rsidRDefault="004F30E9" w:rsidP="00CA5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1A2"/>
    <w:multiLevelType w:val="hybridMultilevel"/>
    <w:tmpl w:val="9F226772"/>
    <w:lvl w:ilvl="0" w:tplc="05943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21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A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EB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69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63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685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38C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580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FE4150"/>
    <w:multiLevelType w:val="hybridMultilevel"/>
    <w:tmpl w:val="A64E835E"/>
    <w:lvl w:ilvl="0" w:tplc="21423C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E1C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FA4C3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64A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29CF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B420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4CBEC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D84A5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8083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C7786"/>
    <w:multiLevelType w:val="hybridMultilevel"/>
    <w:tmpl w:val="4CAE3582"/>
    <w:lvl w:ilvl="0" w:tplc="351CF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5807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3CF2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CC8E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5639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C055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B63A4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0C71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2209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1A29"/>
    <w:multiLevelType w:val="hybridMultilevel"/>
    <w:tmpl w:val="8CE0EE52"/>
    <w:lvl w:ilvl="0" w:tplc="5E0C6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B2A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EB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42D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8AE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981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3A08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47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E6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ZiMWU4NjE2ZThjZWFmNTIyNjY1N2Y2MGM4NGU0YzgifQ=="/>
  </w:docVars>
  <w:rsids>
    <w:rsidRoot w:val="419D0909"/>
    <w:rsid w:val="0005377D"/>
    <w:rsid w:val="00064DE3"/>
    <w:rsid w:val="000C288E"/>
    <w:rsid w:val="00121ADC"/>
    <w:rsid w:val="0012575A"/>
    <w:rsid w:val="00127810"/>
    <w:rsid w:val="00143CDE"/>
    <w:rsid w:val="00144D8F"/>
    <w:rsid w:val="00194C86"/>
    <w:rsid w:val="00195393"/>
    <w:rsid w:val="001B7258"/>
    <w:rsid w:val="001C10CD"/>
    <w:rsid w:val="002112ED"/>
    <w:rsid w:val="00281D79"/>
    <w:rsid w:val="00296B0C"/>
    <w:rsid w:val="002A7140"/>
    <w:rsid w:val="002C01DD"/>
    <w:rsid w:val="002E35E4"/>
    <w:rsid w:val="00304A47"/>
    <w:rsid w:val="003054B7"/>
    <w:rsid w:val="003204A8"/>
    <w:rsid w:val="00320C9E"/>
    <w:rsid w:val="003732D9"/>
    <w:rsid w:val="003F769E"/>
    <w:rsid w:val="00401871"/>
    <w:rsid w:val="0041419D"/>
    <w:rsid w:val="00463A91"/>
    <w:rsid w:val="00476883"/>
    <w:rsid w:val="00485181"/>
    <w:rsid w:val="004A1667"/>
    <w:rsid w:val="004A5144"/>
    <w:rsid w:val="004B4A19"/>
    <w:rsid w:val="004C5F73"/>
    <w:rsid w:val="004D4EFB"/>
    <w:rsid w:val="004F30E9"/>
    <w:rsid w:val="00507522"/>
    <w:rsid w:val="00512302"/>
    <w:rsid w:val="00517A34"/>
    <w:rsid w:val="00523F3E"/>
    <w:rsid w:val="0053383B"/>
    <w:rsid w:val="00570520"/>
    <w:rsid w:val="00587146"/>
    <w:rsid w:val="005E5293"/>
    <w:rsid w:val="005F12A8"/>
    <w:rsid w:val="00615AF0"/>
    <w:rsid w:val="006170A6"/>
    <w:rsid w:val="0064774D"/>
    <w:rsid w:val="007213F1"/>
    <w:rsid w:val="007274AA"/>
    <w:rsid w:val="007351F7"/>
    <w:rsid w:val="0073576D"/>
    <w:rsid w:val="00764CBE"/>
    <w:rsid w:val="007D5134"/>
    <w:rsid w:val="00802BA9"/>
    <w:rsid w:val="0081099D"/>
    <w:rsid w:val="00827984"/>
    <w:rsid w:val="008448A4"/>
    <w:rsid w:val="0085404F"/>
    <w:rsid w:val="008F0CEA"/>
    <w:rsid w:val="008F3E30"/>
    <w:rsid w:val="009005A5"/>
    <w:rsid w:val="00906271"/>
    <w:rsid w:val="00911324"/>
    <w:rsid w:val="00913FC6"/>
    <w:rsid w:val="0093123F"/>
    <w:rsid w:val="00957DC4"/>
    <w:rsid w:val="0096440C"/>
    <w:rsid w:val="00973BDA"/>
    <w:rsid w:val="00986D2E"/>
    <w:rsid w:val="009D3DB7"/>
    <w:rsid w:val="009F2DEA"/>
    <w:rsid w:val="00A00DC5"/>
    <w:rsid w:val="00A04E5B"/>
    <w:rsid w:val="00A35275"/>
    <w:rsid w:val="00A65CBD"/>
    <w:rsid w:val="00A74AB8"/>
    <w:rsid w:val="00A8024A"/>
    <w:rsid w:val="00A85358"/>
    <w:rsid w:val="00A95E6D"/>
    <w:rsid w:val="00AF0C34"/>
    <w:rsid w:val="00B11CB8"/>
    <w:rsid w:val="00B47870"/>
    <w:rsid w:val="00B52BC7"/>
    <w:rsid w:val="00B668EC"/>
    <w:rsid w:val="00B71610"/>
    <w:rsid w:val="00B87550"/>
    <w:rsid w:val="00BC46AF"/>
    <w:rsid w:val="00C134B2"/>
    <w:rsid w:val="00C27FA2"/>
    <w:rsid w:val="00C3726C"/>
    <w:rsid w:val="00C37AC8"/>
    <w:rsid w:val="00C73507"/>
    <w:rsid w:val="00CA5817"/>
    <w:rsid w:val="00CA6D0F"/>
    <w:rsid w:val="00CD025D"/>
    <w:rsid w:val="00CE25CB"/>
    <w:rsid w:val="00D04161"/>
    <w:rsid w:val="00D21CC0"/>
    <w:rsid w:val="00D323F1"/>
    <w:rsid w:val="00D44C6D"/>
    <w:rsid w:val="00D46627"/>
    <w:rsid w:val="00D60354"/>
    <w:rsid w:val="00D61019"/>
    <w:rsid w:val="00D81591"/>
    <w:rsid w:val="00DC0120"/>
    <w:rsid w:val="00DD7428"/>
    <w:rsid w:val="00E4346F"/>
    <w:rsid w:val="00E51372"/>
    <w:rsid w:val="00E85F79"/>
    <w:rsid w:val="00E94EE2"/>
    <w:rsid w:val="00EE4CF6"/>
    <w:rsid w:val="00F1041F"/>
    <w:rsid w:val="00F2536F"/>
    <w:rsid w:val="00F3162B"/>
    <w:rsid w:val="00F37097"/>
    <w:rsid w:val="00F464CC"/>
    <w:rsid w:val="00F56DC1"/>
    <w:rsid w:val="00F73D49"/>
    <w:rsid w:val="00FB2AE0"/>
    <w:rsid w:val="00FB4D29"/>
    <w:rsid w:val="01FF1F90"/>
    <w:rsid w:val="07D77B04"/>
    <w:rsid w:val="0F652DEC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388F71"/>
  <w15:docId w15:val="{6A751D50-A5AF-4ED1-B0EC-5E1EDAA6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6">
    <w:name w:val="批注框文本 字符"/>
    <w:basedOn w:val="a1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1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1"/>
    <w:qFormat/>
    <w:rPr>
      <w:rFonts w:ascii="宋体" w:hAnsi="宋体" w:cs="宋体"/>
      <w:sz w:val="32"/>
      <w:szCs w:val="32"/>
      <w:lang w:val="zh-CN" w:bidi="zh-CN"/>
    </w:rPr>
  </w:style>
  <w:style w:type="paragraph" w:styleId="ac">
    <w:name w:val="List Paragraph"/>
    <w:basedOn w:val="a"/>
    <w:uiPriority w:val="34"/>
    <w:qFormat/>
    <w:rsid w:val="00B11CB8"/>
    <w:pPr>
      <w:widowControl/>
      <w:ind w:firstLineChars="200" w:firstLine="420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1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55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9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6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1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3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5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8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5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6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1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buganle</cp:lastModifiedBy>
  <cp:revision>7</cp:revision>
  <cp:lastPrinted>2020-10-26T18:13:00Z</cp:lastPrinted>
  <dcterms:created xsi:type="dcterms:W3CDTF">2023-11-07T02:49:00Z</dcterms:created>
  <dcterms:modified xsi:type="dcterms:W3CDTF">2023-11-07T09:00:00Z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AD52F3CEDE484B06804CB358FA507455_13</vt:lpwstr>
  </property>
</Properties>
</file>