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关于专升本层次学生登录学院平台申请毕业的操作指南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根据规定，所有符合毕业条件的专升本层次的学生，需本人登录学院平台申请毕业，</w:t>
      </w:r>
      <w:r>
        <w:rPr>
          <w:rFonts w:hint="eastAsia" w:ascii="仿宋" w:hAnsi="仿宋" w:eastAsia="仿宋"/>
          <w:color w:val="auto"/>
          <w:sz w:val="32"/>
          <w:szCs w:val="32"/>
        </w:rPr>
        <w:t>申请时间为2</w:t>
      </w:r>
      <w:r>
        <w:rPr>
          <w:rFonts w:ascii="仿宋" w:hAnsi="仿宋" w:eastAsia="仿宋"/>
          <w:color w:val="auto"/>
          <w:sz w:val="32"/>
          <w:szCs w:val="32"/>
        </w:rPr>
        <w:t>02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/>
          <w:color w:val="auto"/>
          <w:sz w:val="32"/>
          <w:szCs w:val="32"/>
        </w:rPr>
        <w:t>日—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ascii="仿宋" w:hAnsi="仿宋" w:eastAsia="仿宋"/>
          <w:color w:val="auto"/>
          <w:sz w:val="32"/>
          <w:szCs w:val="32"/>
        </w:rPr>
        <w:t>2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</w:rPr>
        <w:t>日。具体操作如下：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登录学院平台，进入学生工作室—事务办理—毕业申请。</w:t>
      </w:r>
    </w:p>
    <w:p>
      <w:pPr>
        <w:adjustRightInd w:val="0"/>
        <w:snapToGrid w:val="0"/>
        <w:spacing w:line="360" w:lineRule="auto"/>
        <w:ind w:firstLine="643" w:firstLineChars="200"/>
        <w:jc w:val="left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一、申请毕业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点击“是”，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认真阅读“毕业申请说明提示”，如确定本人申请毕业后点击“确认”，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</w:rPr>
        <w:t>下载《毕业申请登记表》，打印，本人签字后，需将电子版《毕业申请登记表》上传至学院平台，点击确认提交。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上传《毕业申请登记表》的具体要求：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1.格式为：J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>PG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2.文件需以报名时的证件号码命名。</w:t>
      </w:r>
    </w:p>
    <w:p>
      <w:pPr>
        <w:widowControl/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3.格式或文件名错误，无法上传成功。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auto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b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b/>
          <w:color w:val="auto"/>
          <w:kern w:val="0"/>
          <w:sz w:val="32"/>
          <w:szCs w:val="32"/>
        </w:rPr>
        <w:t>二、申请缓毕业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 xml:space="preserve">     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点击“否”，确认提交即可。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b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auto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b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b/>
          <w:color w:val="auto"/>
          <w:kern w:val="0"/>
          <w:sz w:val="32"/>
          <w:szCs w:val="32"/>
        </w:rPr>
        <w:t>三、特别提示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 xml:space="preserve">   1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.高起专层次学生无需毕业申请。</w:t>
      </w:r>
    </w:p>
    <w:p>
      <w:pPr>
        <w:widowControl/>
        <w:adjustRightInd w:val="0"/>
        <w:snapToGrid w:val="0"/>
        <w:spacing w:line="360" w:lineRule="auto"/>
        <w:ind w:firstLine="645"/>
        <w:jc w:val="left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ascii="仿宋" w:hAnsi="仿宋" w:eastAsia="仿宋" w:cs="宋体"/>
          <w:color w:val="auto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.符合毕业条件的专升本层次的学生需在平台申请毕业（以学信网符合毕业条件名单为准，因统考成绩与学信网对接延迟，需学信网更新成绩后，学院下次开通毕业申请时，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再进行毕业申请。）</w:t>
      </w:r>
    </w:p>
    <w:p>
      <w:pPr>
        <w:widowControl/>
        <w:adjustRightInd w:val="0"/>
        <w:snapToGrid w:val="0"/>
        <w:spacing w:line="360" w:lineRule="auto"/>
        <w:ind w:firstLine="480" w:firstLineChars="150"/>
        <w:jc w:val="left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ascii="仿宋" w:hAnsi="仿宋" w:eastAsia="仿宋" w:cs="宋体"/>
          <w:color w:val="auto"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.每个毕业申请时间段内，只可提交一次毕业申请（包含申请毕业或申请缓毕业），提交成功后，不能修改申请信息。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 xml:space="preserve">  4.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未在申请时间内登陆平台申请毕业，视为申请缓毕业，如需申请毕业，需等下次申请毕业时，再申请毕业。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仿宋" w:hAnsi="仿宋" w:eastAsia="仿宋" w:cs="宋体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color w:val="auto"/>
          <w:kern w:val="0"/>
          <w:sz w:val="32"/>
          <w:szCs w:val="32"/>
        </w:rPr>
        <w:t xml:space="preserve">  5.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学信网身份核验有问题的学生，无法进行毕业注册（例如：无录取照片或无学历照片等）。</w:t>
      </w:r>
    </w:p>
    <w:p>
      <w:pPr>
        <w:widowControl/>
        <w:adjustRightInd w:val="0"/>
        <w:snapToGrid w:val="0"/>
        <w:spacing w:line="360" w:lineRule="auto"/>
        <w:jc w:val="left"/>
        <w:rPr>
          <w:rFonts w:hint="default" w:ascii="仿宋" w:hAnsi="仿宋" w:eastAsia="仿宋" w:cs="宋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b w:val="0"/>
          <w:bCs w:val="0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>6.要申请学位的学生，需在申请毕业之前满足学位授予条件，如未满足学位授予条件且想要拿到学位的学生，请一定不要申请毕业！待后续满足学位授予条件后再申请毕业！如未满足学位授予条件而申请了毕业，则无法再授予学位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F3"/>
    <w:rsid w:val="000960C6"/>
    <w:rsid w:val="0013580C"/>
    <w:rsid w:val="001D3F35"/>
    <w:rsid w:val="00207469"/>
    <w:rsid w:val="00237D79"/>
    <w:rsid w:val="00241F1B"/>
    <w:rsid w:val="00253005"/>
    <w:rsid w:val="00265595"/>
    <w:rsid w:val="00283373"/>
    <w:rsid w:val="00290432"/>
    <w:rsid w:val="002E5665"/>
    <w:rsid w:val="004230F3"/>
    <w:rsid w:val="00463AC6"/>
    <w:rsid w:val="004E15E0"/>
    <w:rsid w:val="00526CC0"/>
    <w:rsid w:val="00530FD3"/>
    <w:rsid w:val="00557C3D"/>
    <w:rsid w:val="00576570"/>
    <w:rsid w:val="006017E4"/>
    <w:rsid w:val="00601E05"/>
    <w:rsid w:val="006668DC"/>
    <w:rsid w:val="00726DD1"/>
    <w:rsid w:val="007A0E3E"/>
    <w:rsid w:val="007B5813"/>
    <w:rsid w:val="007F42EF"/>
    <w:rsid w:val="009B438D"/>
    <w:rsid w:val="009D5353"/>
    <w:rsid w:val="00A35D89"/>
    <w:rsid w:val="00C84D6D"/>
    <w:rsid w:val="00D02741"/>
    <w:rsid w:val="00DA2243"/>
    <w:rsid w:val="00DB27D2"/>
    <w:rsid w:val="00DD3FC2"/>
    <w:rsid w:val="00E4733F"/>
    <w:rsid w:val="00F466C7"/>
    <w:rsid w:val="00FD1A10"/>
    <w:rsid w:val="0BB53B56"/>
    <w:rsid w:val="1161015C"/>
    <w:rsid w:val="141A3548"/>
    <w:rsid w:val="24A85843"/>
    <w:rsid w:val="6BB7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478</Characters>
  <Lines>3</Lines>
  <Paragraphs>1</Paragraphs>
  <TotalTime>335</TotalTime>
  <ScaleCrop>false</ScaleCrop>
  <LinksUpToDate>false</LinksUpToDate>
  <CharactersWithSpaces>560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2021-12-17T01:13:00Z</dcterms:created>
  <dc:creator>MXY</dc:creator>
  <cp:lastModifiedBy>Administrator</cp:lastModifiedBy>
  <dcterms:modified xsi:type="dcterms:W3CDTF">2022-03-17T02:10:48Z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