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6ACCE" w14:textId="19572264" w:rsidR="00E51909" w:rsidRPr="007D12F4" w:rsidRDefault="00754EE1">
      <w:pPr>
        <w:adjustRightInd w:val="0"/>
        <w:snapToGrid w:val="0"/>
        <w:jc w:val="center"/>
        <w:rPr>
          <w:szCs w:val="21"/>
        </w:rPr>
      </w:pPr>
      <w:bookmarkStart w:id="0" w:name="OLE_LINK6"/>
      <w:bookmarkStart w:id="1" w:name="OLE_LINK7"/>
      <w:r>
        <w:rPr>
          <w:rFonts w:hint="eastAsia"/>
          <w:b/>
          <w:sz w:val="28"/>
          <w:szCs w:val="28"/>
        </w:rPr>
        <w:t>20</w:t>
      </w:r>
      <w:r w:rsidR="001F2840">
        <w:rPr>
          <w:b/>
          <w:sz w:val="28"/>
          <w:szCs w:val="28"/>
        </w:rPr>
        <w:t>2</w:t>
      </w:r>
      <w:r w:rsidR="00EE1C89">
        <w:rPr>
          <w:b/>
          <w:sz w:val="28"/>
          <w:szCs w:val="28"/>
        </w:rPr>
        <w:t>6</w:t>
      </w:r>
      <w:r w:rsidR="00EE1C89">
        <w:rPr>
          <w:rFonts w:hint="eastAsia"/>
          <w:b/>
          <w:sz w:val="28"/>
          <w:szCs w:val="28"/>
        </w:rPr>
        <w:t>秋</w:t>
      </w:r>
      <w:r>
        <w:rPr>
          <w:rFonts w:hint="eastAsia"/>
          <w:b/>
          <w:sz w:val="28"/>
          <w:szCs w:val="28"/>
        </w:rPr>
        <w:t>季学期</w:t>
      </w:r>
      <w:r w:rsidR="00F6401E">
        <w:rPr>
          <w:rFonts w:hint="eastAsia"/>
          <w:b/>
          <w:sz w:val="28"/>
          <w:szCs w:val="28"/>
        </w:rPr>
        <w:t>学历继续教育</w:t>
      </w:r>
      <w:r>
        <w:rPr>
          <w:rFonts w:hint="eastAsia"/>
          <w:b/>
          <w:sz w:val="28"/>
          <w:szCs w:val="28"/>
        </w:rPr>
        <w:t>教学及相关工作安排表</w:t>
      </w:r>
    </w:p>
    <w:tbl>
      <w:tblPr>
        <w:tblpPr w:leftFromText="180" w:rightFromText="180" w:vertAnchor="page" w:horzAnchor="margin" w:tblpY="1381"/>
        <w:tblW w:w="10768" w:type="dxa"/>
        <w:tblLayout w:type="fixed"/>
        <w:tblLook w:val="04A0" w:firstRow="1" w:lastRow="0" w:firstColumn="1" w:lastColumn="0" w:noHBand="0" w:noVBand="1"/>
      </w:tblPr>
      <w:tblGrid>
        <w:gridCol w:w="972"/>
        <w:gridCol w:w="427"/>
        <w:gridCol w:w="427"/>
        <w:gridCol w:w="428"/>
        <w:gridCol w:w="427"/>
        <w:gridCol w:w="427"/>
        <w:gridCol w:w="427"/>
        <w:gridCol w:w="427"/>
        <w:gridCol w:w="6806"/>
      </w:tblGrid>
      <w:tr w:rsidR="00032C30" w14:paraId="62E0B16A" w14:textId="77777777" w:rsidTr="00B36160">
        <w:trPr>
          <w:trHeight w:val="317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1202D30" w14:textId="77777777" w:rsidR="00032C30" w:rsidRDefault="00032C30" w:rsidP="00032C30">
            <w:pPr>
              <w:widowControl/>
              <w:ind w:firstLineChars="200" w:firstLine="361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星期    </w:t>
            </w:r>
          </w:p>
          <w:p w14:paraId="4A722F74" w14:textId="77777777" w:rsidR="00032C30" w:rsidRDefault="00032C30" w:rsidP="00032C30">
            <w:pPr>
              <w:widowControl/>
              <w:ind w:left="89" w:hangingChars="49" w:hanging="89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月份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44A5" w14:textId="77777777" w:rsidR="00032C30" w:rsidRDefault="00032C30" w:rsidP="00032C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222B" w14:textId="77777777" w:rsidR="00032C30" w:rsidRDefault="00032C30" w:rsidP="00032C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9641" w14:textId="77777777" w:rsidR="00032C30" w:rsidRDefault="00032C30" w:rsidP="00032C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EBCA" w14:textId="77777777" w:rsidR="00032C30" w:rsidRDefault="00032C30" w:rsidP="00032C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9CB9" w14:textId="77777777" w:rsidR="00032C30" w:rsidRDefault="00032C30" w:rsidP="00032C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五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0DBF" w14:textId="77777777" w:rsidR="00032C30" w:rsidRDefault="00032C30" w:rsidP="00032C3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六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1620" w14:textId="77777777" w:rsidR="00032C30" w:rsidRDefault="00032C30" w:rsidP="00032C3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日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BD3E" w14:textId="77777777" w:rsidR="00032C30" w:rsidRDefault="00032C30" w:rsidP="00032C30">
            <w:pPr>
              <w:widowControl/>
              <w:tabs>
                <w:tab w:val="left" w:pos="2779"/>
                <w:tab w:val="left" w:pos="4099"/>
              </w:tabs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具体工作安排</w:t>
            </w:r>
          </w:p>
        </w:tc>
      </w:tr>
      <w:tr w:rsidR="00032C30" w14:paraId="087487BC" w14:textId="77777777" w:rsidTr="00B36160">
        <w:trPr>
          <w:trHeight w:val="369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30AB2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2AAD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0AC9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95FD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E400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ACB6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C4B9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9165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6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C5A1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032C30" w14:paraId="01FAC715" w14:textId="77777777" w:rsidTr="00134823">
        <w:trPr>
          <w:trHeight w:val="416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ED64" w14:textId="58812A17" w:rsidR="00032C30" w:rsidRDefault="003E2093" w:rsidP="00032C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7</w:t>
            </w:r>
            <w:r w:rsidR="00032C3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1B13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8A95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5883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6006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9620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4290" w14:textId="77777777" w:rsidR="00032C30" w:rsidRDefault="00032C30" w:rsidP="00032C30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483B" w14:textId="77777777" w:rsidR="00032C30" w:rsidRDefault="00032C30" w:rsidP="00032C30">
            <w:pPr>
              <w:widowControl/>
              <w:jc w:val="center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A0E8EF" w14:textId="685CF902" w:rsidR="00F520FB" w:rsidRPr="006F54BB" w:rsidRDefault="00032C30" w:rsidP="00F520F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="00AA674C"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1日，开始202</w:t>
            </w:r>
            <w:r w:rsidR="00593C47" w:rsidRPr="006F54BB">
              <w:rPr>
                <w:rFonts w:ascii="宋体" w:hAnsi="宋体" w:cs="宋体"/>
                <w:color w:val="000000" w:themeColor="text1"/>
                <w:kern w:val="0"/>
                <w:szCs w:val="21"/>
              </w:rPr>
              <w:t>6</w:t>
            </w:r>
            <w:r w:rsidR="00AA674C"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秋季学期课程线上学习</w:t>
            </w:r>
          </w:p>
          <w:p w14:paraId="2714E913" w14:textId="402CE488" w:rsidR="00BD6086" w:rsidRPr="006F54BB" w:rsidRDefault="00BD6086" w:rsidP="006F54BB">
            <w:pPr>
              <w:pStyle w:val="paragraph"/>
              <w:spacing w:before="0" w:beforeAutospacing="0" w:after="0" w:afterAutospacing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="006F54BB" w:rsidRPr="006F5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6月23日-7月6日，毕业论文开题报告提交</w:t>
            </w:r>
          </w:p>
          <w:p w14:paraId="683E45FB" w14:textId="1528CDC3" w:rsidR="00BD6086" w:rsidRDefault="00BD6086" w:rsidP="006F54BB">
            <w:pPr>
              <w:pStyle w:val="paragraph"/>
              <w:spacing w:before="0" w:beforeAutospacing="0" w:after="0" w:afterAutospacing="0"/>
              <w:ind w:left="420" w:hangingChars="200" w:hanging="420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="006F54BB" w:rsidRPr="006F5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7月7日-8月27日，毕业论文初稿提交并查重</w:t>
            </w:r>
          </w:p>
          <w:p w14:paraId="596A62B1" w14:textId="77777777" w:rsidR="006F54BB" w:rsidRPr="006F54BB" w:rsidRDefault="006F54BB" w:rsidP="006F54BB">
            <w:pPr>
              <w:pStyle w:val="paragraph"/>
              <w:spacing w:before="0" w:beforeAutospacing="0" w:after="0" w:afterAutospacing="0"/>
              <w:ind w:left="420" w:hangingChars="200" w:hanging="42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  <w:p w14:paraId="5460005D" w14:textId="5EB7A2F0" w:rsidR="00B643C6" w:rsidRPr="00B27217" w:rsidRDefault="00AA674C" w:rsidP="00F520F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C5292">
              <w:rPr>
                <w:rFonts w:ascii="宋体" w:hAnsi="宋体" w:cs="宋体" w:hint="eastAsia"/>
                <w:color w:val="FF0000"/>
                <w:kern w:val="0"/>
                <w:szCs w:val="21"/>
              </w:rPr>
              <w:t>（7月1</w:t>
            </w:r>
            <w:r w:rsidRPr="00AC5292">
              <w:rPr>
                <w:rFonts w:ascii="宋体" w:hAnsi="宋体" w:cs="宋体"/>
                <w:color w:val="FF0000"/>
                <w:kern w:val="0"/>
                <w:szCs w:val="21"/>
              </w:rPr>
              <w:t>3</w:t>
            </w:r>
            <w:r w:rsidRPr="00AC5292">
              <w:rPr>
                <w:rFonts w:ascii="宋体" w:hAnsi="宋体" w:cs="宋体" w:hint="eastAsia"/>
                <w:color w:val="FF0000"/>
                <w:kern w:val="0"/>
                <w:szCs w:val="21"/>
              </w:rPr>
              <w:t>日—8月3</w:t>
            </w:r>
            <w:r w:rsidRPr="00AC5292">
              <w:rPr>
                <w:rFonts w:ascii="宋体" w:hAnsi="宋体" w:cs="宋体"/>
                <w:color w:val="FF0000"/>
                <w:kern w:val="0"/>
                <w:szCs w:val="21"/>
              </w:rPr>
              <w:t>0</w:t>
            </w:r>
            <w:r w:rsidRPr="00AC5292">
              <w:rPr>
                <w:rFonts w:ascii="宋体" w:hAnsi="宋体" w:cs="宋体" w:hint="eastAsia"/>
                <w:color w:val="FF0000"/>
                <w:kern w:val="0"/>
                <w:szCs w:val="21"/>
              </w:rPr>
              <w:t>日学校暑期放假，学生自主学习）</w:t>
            </w:r>
          </w:p>
        </w:tc>
      </w:tr>
      <w:tr w:rsidR="00032C30" w14:paraId="0FF540E9" w14:textId="77777777" w:rsidTr="00134823">
        <w:trPr>
          <w:trHeight w:val="422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1533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EB37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9BD4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CC23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366E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DA06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FDA3" w14:textId="77777777" w:rsidR="00032C30" w:rsidRDefault="00032C30" w:rsidP="00032C30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1</w:t>
            </w:r>
            <w:r>
              <w:rPr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799" w14:textId="77777777" w:rsidR="00032C30" w:rsidRDefault="00032C30" w:rsidP="00032C30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1</w:t>
            </w:r>
            <w:r>
              <w:rPr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BE2098" w14:textId="77777777" w:rsidR="00032C30" w:rsidRPr="00FE5CA4" w:rsidRDefault="00032C30" w:rsidP="00032C30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032C30" w14:paraId="407D84FA" w14:textId="77777777" w:rsidTr="00134823">
        <w:trPr>
          <w:trHeight w:val="413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EE61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E0DE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987E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634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AE14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1267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  <w:r>
              <w:rPr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CACB" w14:textId="77777777" w:rsidR="00032C30" w:rsidRDefault="00032C30" w:rsidP="00032C30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8B44" w14:textId="77777777" w:rsidR="00032C30" w:rsidRDefault="00032C30" w:rsidP="00032C30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AD680D" w14:textId="77777777" w:rsidR="00032C30" w:rsidRPr="00FE5CA4" w:rsidRDefault="00032C30" w:rsidP="00032C30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032C30" w14:paraId="264D4BC9" w14:textId="77777777" w:rsidTr="00134823">
        <w:trPr>
          <w:trHeight w:val="419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44E3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78AE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783D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8B82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E1C8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6A2E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4D37" w14:textId="77777777" w:rsidR="00032C30" w:rsidRDefault="00032C30" w:rsidP="00032C30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2</w:t>
            </w:r>
            <w:r>
              <w:rPr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0894" w14:textId="77777777" w:rsidR="00032C30" w:rsidRDefault="00032C30" w:rsidP="00032C30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2</w:t>
            </w:r>
            <w:r>
              <w:rPr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F9E82F" w14:textId="77777777" w:rsidR="00032C30" w:rsidRPr="00FE5CA4" w:rsidRDefault="00032C30" w:rsidP="00032C30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032C30" w14:paraId="108FF9D3" w14:textId="77777777" w:rsidTr="00134823">
        <w:trPr>
          <w:trHeight w:val="41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978" w14:textId="77777777" w:rsidR="00032C30" w:rsidRDefault="00032C30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DD6C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69C1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CBC9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9A1C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</w:t>
            </w:r>
            <w:r>
              <w:rPr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17F0" w14:textId="77777777" w:rsidR="00032C30" w:rsidRDefault="00032C30" w:rsidP="00032C30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3</w:t>
            </w: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1E05" w14:textId="77777777" w:rsidR="00032C30" w:rsidRDefault="00032C30" w:rsidP="00032C30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5266" w14:textId="77777777" w:rsidR="00032C30" w:rsidRDefault="00032C30" w:rsidP="00032C30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AFEFD0" w14:textId="77777777" w:rsidR="00032C30" w:rsidRPr="00FE5CA4" w:rsidRDefault="00032C30" w:rsidP="00032C30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34823" w14:paraId="647F924B" w14:textId="77777777" w:rsidTr="00134823">
        <w:trPr>
          <w:trHeight w:val="365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BF7B" w14:textId="381371BC" w:rsidR="00134823" w:rsidRDefault="00134823" w:rsidP="00032C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DBDB" w14:textId="77777777" w:rsidR="00134823" w:rsidRDefault="00134823" w:rsidP="00032C30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11EF" w14:textId="77777777" w:rsidR="00134823" w:rsidRDefault="00134823" w:rsidP="00032C30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F28F" w14:textId="77777777" w:rsidR="00134823" w:rsidRDefault="00134823" w:rsidP="00032C30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5801" w14:textId="77777777" w:rsidR="00134823" w:rsidRDefault="00134823" w:rsidP="00032C30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E22C" w14:textId="77777777" w:rsidR="00134823" w:rsidRDefault="00134823" w:rsidP="00032C30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9A96" w14:textId="77777777" w:rsidR="00134823" w:rsidRDefault="00134823" w:rsidP="00032C30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35DA" w14:textId="77777777" w:rsidR="00134823" w:rsidRDefault="00134823" w:rsidP="00032C30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C9D02B" w14:textId="08828017" w:rsidR="00134823" w:rsidRPr="006F54BB" w:rsidRDefault="00134823" w:rsidP="003E2093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★ 课程线上学习</w:t>
            </w:r>
          </w:p>
          <w:p w14:paraId="4C43B7DE" w14:textId="746BB0FC" w:rsidR="00134823" w:rsidRPr="006F54BB" w:rsidRDefault="00134823" w:rsidP="006F54BB">
            <w:pPr>
              <w:pStyle w:val="paragraph"/>
              <w:spacing w:before="0" w:beforeAutospacing="0" w:after="0" w:afterAutospacing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Pr="006F5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8月27日，初稿提交并查重截止</w:t>
            </w:r>
          </w:p>
          <w:p w14:paraId="5CF1ACF8" w14:textId="05461310" w:rsidR="00134823" w:rsidRPr="006F54BB" w:rsidRDefault="00134823" w:rsidP="006F54BB">
            <w:pPr>
              <w:pStyle w:val="paragraph"/>
              <w:spacing w:before="0" w:beforeAutospacing="0" w:after="0" w:afterAutospacing="0"/>
              <w:ind w:left="420" w:hangingChars="200" w:hanging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Pr="006F5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8月28日-9月14日，毕业论文二稿提交并查重</w:t>
            </w:r>
          </w:p>
          <w:p w14:paraId="3157BFC4" w14:textId="5F210877" w:rsidR="00134823" w:rsidRPr="006F54BB" w:rsidRDefault="00134823" w:rsidP="006F54BB">
            <w:pPr>
              <w:pStyle w:val="paragraph"/>
              <w:spacing w:before="0" w:beforeAutospacing="0" w:after="0" w:afterAutospacing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Pr="006F5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8月17日-8月27日，网络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教育</w:t>
            </w:r>
            <w:r w:rsidRPr="006F5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学生统考免考申请</w:t>
            </w:r>
          </w:p>
          <w:p w14:paraId="0678D492" w14:textId="2B537717" w:rsidR="00134823" w:rsidRPr="00920960" w:rsidRDefault="00134823" w:rsidP="00920960">
            <w:pPr>
              <w:pStyle w:val="paragraph"/>
              <w:spacing w:before="0" w:beforeAutospacing="0" w:after="0" w:afterAutospacing="0"/>
              <w:jc w:val="both"/>
            </w:pPr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8月29-30日，网络教育学生统考考试（具体时间以学院通知为准）</w:t>
            </w:r>
          </w:p>
        </w:tc>
      </w:tr>
      <w:tr w:rsidR="00134823" w14:paraId="67784977" w14:textId="77777777" w:rsidTr="00134823">
        <w:trPr>
          <w:trHeight w:val="323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3C5D" w14:textId="77777777" w:rsidR="00134823" w:rsidRDefault="00134823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6B98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5559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1AD7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65F9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E051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5B9F" w14:textId="77777777" w:rsidR="00134823" w:rsidRDefault="00134823" w:rsidP="00032C30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8E38" w14:textId="77777777" w:rsidR="00134823" w:rsidRDefault="00134823" w:rsidP="00032C30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62E1AC" w14:textId="77777777" w:rsidR="00134823" w:rsidRPr="00FE5CA4" w:rsidRDefault="00134823" w:rsidP="00032C30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34823" w14:paraId="37B83841" w14:textId="77777777" w:rsidTr="00134823">
        <w:trPr>
          <w:trHeight w:val="421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4D19" w14:textId="77777777" w:rsidR="00134823" w:rsidRDefault="00134823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7D05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E07D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F3AD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0CA4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AC6B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7198" w14:textId="77777777" w:rsidR="00134823" w:rsidRDefault="00134823" w:rsidP="00032C30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9D33" w14:textId="77777777" w:rsidR="00134823" w:rsidRDefault="00134823" w:rsidP="00032C30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978439" w14:textId="77777777" w:rsidR="00134823" w:rsidRPr="00FE5CA4" w:rsidRDefault="00134823" w:rsidP="00032C30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34823" w14:paraId="5AF9A69C" w14:textId="77777777" w:rsidTr="00134823">
        <w:trPr>
          <w:trHeight w:val="414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DC46" w14:textId="77777777" w:rsidR="00134823" w:rsidRDefault="00134823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27EB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4EF1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54F6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19F1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EB59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8309" w14:textId="77777777" w:rsidR="00134823" w:rsidRDefault="00134823" w:rsidP="00032C30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B19C" w14:textId="77777777" w:rsidR="00134823" w:rsidRDefault="00134823" w:rsidP="00032C30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AB7022" w14:textId="77777777" w:rsidR="00134823" w:rsidRPr="00FE5CA4" w:rsidRDefault="00134823" w:rsidP="00032C30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34823" w14:paraId="79FD9773" w14:textId="77777777" w:rsidTr="00134823">
        <w:trPr>
          <w:trHeight w:val="405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BD8" w14:textId="77777777" w:rsidR="00134823" w:rsidRDefault="00134823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79E5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2A85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128C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63B8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6208" w14:textId="77777777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518" w14:textId="16D86A7B" w:rsidR="00134823" w:rsidRDefault="00134823" w:rsidP="00032C30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EAAF" w14:textId="60665CF5" w:rsidR="00134823" w:rsidRDefault="00134823" w:rsidP="00032C30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39018E" w14:textId="77777777" w:rsidR="00134823" w:rsidRPr="00FE5CA4" w:rsidRDefault="00134823" w:rsidP="00032C30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34823" w14:paraId="6C0C53AE" w14:textId="77777777" w:rsidTr="00134823">
        <w:trPr>
          <w:trHeight w:val="405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124A" w14:textId="77777777" w:rsidR="00134823" w:rsidRDefault="00134823" w:rsidP="00032C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84C3" w14:textId="1D3AD28A" w:rsidR="00134823" w:rsidRDefault="00134823" w:rsidP="00032C3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0B8D" w14:textId="77777777" w:rsidR="00134823" w:rsidRDefault="00134823" w:rsidP="00032C30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EA7B" w14:textId="77777777" w:rsidR="00134823" w:rsidRDefault="00134823" w:rsidP="00032C30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2462" w14:textId="77777777" w:rsidR="00134823" w:rsidRDefault="00134823" w:rsidP="00032C30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AA2E" w14:textId="77777777" w:rsidR="00134823" w:rsidRDefault="00134823" w:rsidP="00032C30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73BD" w14:textId="77777777" w:rsidR="00134823" w:rsidRDefault="00134823" w:rsidP="00032C30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E903" w14:textId="77777777" w:rsidR="00134823" w:rsidRDefault="00134823" w:rsidP="00032C30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30D948" w14:textId="77777777" w:rsidR="00134823" w:rsidRPr="006F54BB" w:rsidRDefault="00134823" w:rsidP="00032C30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B1768B" w14:paraId="5B76DB23" w14:textId="77777777" w:rsidTr="00134823">
        <w:trPr>
          <w:trHeight w:val="425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0214" w14:textId="40461A9F" w:rsidR="00B1768B" w:rsidRDefault="00B1768B" w:rsidP="00B176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70F1" w14:textId="77777777" w:rsidR="00B1768B" w:rsidRDefault="00B1768B" w:rsidP="00B1768B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7F74" w14:textId="47DEDB44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5DEF" w14:textId="4B8E9E30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56AB" w14:textId="39577327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A47B" w14:textId="6AE95F3B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CBAA" w14:textId="495ABF35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0F72" w14:textId="1E4B542E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298EB0" w14:textId="5CEBE923" w:rsidR="00B1768B" w:rsidRPr="00920960" w:rsidRDefault="00B1768B" w:rsidP="00B1768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20960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="00AA674C" w:rsidRPr="00920960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1日-15日，课程免考申请</w:t>
            </w:r>
          </w:p>
          <w:p w14:paraId="2553BC99" w14:textId="094D8842" w:rsidR="00B1768B" w:rsidRPr="00920960" w:rsidRDefault="00B1768B" w:rsidP="00920960">
            <w:pPr>
              <w:pStyle w:val="paragraph"/>
              <w:spacing w:before="0" w:beforeAutospacing="0" w:after="0" w:afterAutospacing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920960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="00920960" w:rsidRPr="0092096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5日—11月17日，在线作业、在线考试及模拟实验平台开通</w:t>
            </w:r>
          </w:p>
          <w:p w14:paraId="1876F813" w14:textId="04290806" w:rsidR="00B1768B" w:rsidRPr="00920960" w:rsidRDefault="00B1768B" w:rsidP="006F54BB">
            <w:pPr>
              <w:pStyle w:val="paragraph"/>
              <w:spacing w:before="0" w:beforeAutospacing="0" w:after="0" w:afterAutospacing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920960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="006F54BB" w:rsidRPr="0092096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9月14日，毕业论文二稿提交并查重截止</w:t>
            </w:r>
          </w:p>
          <w:p w14:paraId="2717B71D" w14:textId="76901627" w:rsidR="00B1768B" w:rsidRPr="006F54BB" w:rsidRDefault="00B1768B" w:rsidP="006F54BB">
            <w:pPr>
              <w:pStyle w:val="paragraph"/>
              <w:spacing w:before="0" w:beforeAutospacing="0" w:after="0" w:afterAutospacing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="006F54BB" w:rsidRPr="006F5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9月15日-10月12日，毕业论文终稿提交并查重</w:t>
            </w:r>
          </w:p>
          <w:p w14:paraId="53D88E94" w14:textId="6A077FF8" w:rsidR="00B1768B" w:rsidRPr="006F54BB" w:rsidRDefault="00B1768B" w:rsidP="00B1768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="006F54BB"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《形势与政策》课程直播（具体时间以学院通知为准）</w:t>
            </w:r>
          </w:p>
          <w:p w14:paraId="52888C2F" w14:textId="2D5B5E38" w:rsidR="00B1768B" w:rsidRPr="00FE5CA4" w:rsidRDefault="00B1768B" w:rsidP="00B1768B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="00827494"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="00827494" w:rsidRPr="006F54BB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026</w:t>
            </w:r>
            <w:r w:rsidR="00827494"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级学生课程面授（具体时间以学院通知为准）</w:t>
            </w:r>
          </w:p>
        </w:tc>
      </w:tr>
      <w:tr w:rsidR="00B1768B" w14:paraId="4DA9E5E3" w14:textId="77777777" w:rsidTr="00134823">
        <w:trPr>
          <w:trHeight w:val="415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B56A" w14:textId="77777777" w:rsidR="00B1768B" w:rsidRDefault="00B1768B" w:rsidP="00B176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8C56" w14:textId="6E5AF30B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7736" w14:textId="320044B0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46C2" w14:textId="7BB9D7EB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48C9" w14:textId="644D9065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055D" w14:textId="10376B97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790F" w14:textId="306A6FBB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F7BD" w14:textId="7384BD62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C9C57B" w14:textId="77777777" w:rsidR="00B1768B" w:rsidRPr="00FE5CA4" w:rsidRDefault="00B1768B" w:rsidP="00B1768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B1768B" w14:paraId="267012D0" w14:textId="77777777" w:rsidTr="00134823">
        <w:trPr>
          <w:trHeight w:val="425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0604" w14:textId="77777777" w:rsidR="00B1768B" w:rsidRDefault="00B1768B" w:rsidP="00B176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850C" w14:textId="431B896E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DCAD" w14:textId="0DD2BE04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9EFB" w14:textId="1ACDE8DA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DDA0" w14:textId="5FF035FD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FFD1" w14:textId="3E80064E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D3B6" w14:textId="29553D8C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BE57" w14:textId="5CC65CE7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21E58C" w14:textId="77777777" w:rsidR="00B1768B" w:rsidRPr="00FE5CA4" w:rsidRDefault="00B1768B" w:rsidP="00B1768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B1768B" w14:paraId="30CDBF83" w14:textId="77777777" w:rsidTr="00134823">
        <w:trPr>
          <w:trHeight w:val="425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7F11" w14:textId="77777777" w:rsidR="00B1768B" w:rsidRDefault="00B1768B" w:rsidP="00B176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9048" w14:textId="75DEAE15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0394" w14:textId="1AA0E305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3468" w14:textId="7F2360CE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6C80" w14:textId="0DE6F293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2193" w14:textId="157A9387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CB49" w14:textId="64408931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82EA" w14:textId="04D97483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F32B37" w14:textId="77777777" w:rsidR="00B1768B" w:rsidRPr="00FE5CA4" w:rsidRDefault="00B1768B" w:rsidP="00B1768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B1768B" w14:paraId="507558B2" w14:textId="77777777" w:rsidTr="00134823">
        <w:trPr>
          <w:trHeight w:val="503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DA93" w14:textId="77777777" w:rsidR="00B1768B" w:rsidRDefault="00B1768B" w:rsidP="00B176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1E55" w14:textId="25576F2D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700E" w14:textId="2650E3EC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A660" w14:textId="08448EA8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69D1" w14:textId="77777777" w:rsidR="00B1768B" w:rsidRDefault="00B1768B" w:rsidP="00B1768B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78EE" w14:textId="77777777" w:rsidR="00B1768B" w:rsidRDefault="00B1768B" w:rsidP="00B1768B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FBA1" w14:textId="77777777" w:rsidR="00B1768B" w:rsidRDefault="00B1768B" w:rsidP="00B1768B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4007" w14:textId="77777777" w:rsidR="00B1768B" w:rsidRDefault="00B1768B" w:rsidP="00B1768B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E74600" w14:textId="77777777" w:rsidR="00B1768B" w:rsidRPr="00FE5CA4" w:rsidRDefault="00B1768B" w:rsidP="00B1768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B1768B" w14:paraId="3C5B4682" w14:textId="77777777" w:rsidTr="00134823">
        <w:trPr>
          <w:trHeight w:val="377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97AE" w14:textId="4570FB0C" w:rsidR="00B1768B" w:rsidRDefault="00B1768B" w:rsidP="00B176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C115" w14:textId="77777777" w:rsidR="00B1768B" w:rsidRDefault="00B1768B" w:rsidP="00B1768B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186C" w14:textId="616B8C91" w:rsidR="00B1768B" w:rsidRDefault="00B1768B" w:rsidP="00B1768B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C03F" w14:textId="75FC7CF3" w:rsidR="00B1768B" w:rsidRDefault="00B1768B" w:rsidP="00B1768B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2900" w14:textId="603F025D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9EFF" w14:textId="037FCD97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66BD" w14:textId="443FEEB8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5326" w14:textId="55DCCD31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B5C79F" w14:textId="604C9A4F" w:rsidR="00B1768B" w:rsidRPr="006F54BB" w:rsidRDefault="00B1768B" w:rsidP="006F54BB">
            <w:pPr>
              <w:pStyle w:val="paragraph"/>
              <w:spacing w:before="0" w:beforeAutospacing="0" w:after="0" w:afterAutospacing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="006F54BB" w:rsidRPr="006F5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1日-30日，在籍学生身份信息核查</w:t>
            </w:r>
          </w:p>
          <w:p w14:paraId="7CB81166" w14:textId="1975E6C1" w:rsidR="00B1768B" w:rsidRPr="006F54BB" w:rsidRDefault="00B1768B" w:rsidP="006F54BB">
            <w:pPr>
              <w:pStyle w:val="paragraph"/>
              <w:spacing w:before="0" w:beforeAutospacing="0" w:after="0" w:afterAutospacing="0"/>
              <w:rPr>
                <w:rFonts w:ascii="宋体" w:eastAsia="宋体" w:hAnsi="宋体"/>
                <w:sz w:val="21"/>
                <w:szCs w:val="21"/>
              </w:rPr>
            </w:pPr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="006F54BB" w:rsidRPr="006F5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学信网学历照片采集（具体时间以学院通知为准）</w:t>
            </w:r>
          </w:p>
          <w:p w14:paraId="26C7196A" w14:textId="3AE1652E" w:rsidR="00B1768B" w:rsidRPr="006F54BB" w:rsidRDefault="00B1768B" w:rsidP="00535349">
            <w:pPr>
              <w:pStyle w:val="paragraph"/>
              <w:spacing w:before="0" w:beforeAutospacing="0" w:after="0" w:afterAutospacing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="006F54BB" w:rsidRPr="006F5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学信网身份复核（具体时间以学院通知为准）</w:t>
            </w:r>
          </w:p>
          <w:p w14:paraId="3F26CD60" w14:textId="43B9C15D" w:rsidR="00B1768B" w:rsidRPr="006F54BB" w:rsidRDefault="00B1768B" w:rsidP="006F54BB">
            <w:pPr>
              <w:pStyle w:val="paragraph"/>
              <w:spacing w:before="0" w:beforeAutospacing="0" w:after="0" w:afterAutospacing="0"/>
              <w:rPr>
                <w:rFonts w:ascii="宋体" w:eastAsia="宋体" w:hAnsi="宋体"/>
                <w:sz w:val="21"/>
                <w:szCs w:val="21"/>
              </w:rPr>
            </w:pPr>
            <w:bookmarkStart w:id="2" w:name="OLE_LINK1"/>
            <w:bookmarkStart w:id="3" w:name="OLE_LINK2"/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★</w:t>
            </w:r>
            <w:bookmarkEnd w:id="2"/>
            <w:bookmarkEnd w:id="3"/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 </w:t>
            </w:r>
            <w:r w:rsidR="006F54BB" w:rsidRPr="006F5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10月13-19日，毕业论文终稿成绩评定</w:t>
            </w:r>
          </w:p>
          <w:p w14:paraId="2437C0A9" w14:textId="06FC02E8" w:rsidR="006F54BB" w:rsidRPr="00535349" w:rsidRDefault="006F54BB" w:rsidP="00535349">
            <w:pPr>
              <w:pStyle w:val="paragraph"/>
              <w:spacing w:before="0" w:beforeAutospacing="0" w:after="0" w:afterAutospacing="0"/>
            </w:pPr>
            <w:bookmarkStart w:id="4" w:name="OLE_LINK3"/>
            <w:bookmarkStart w:id="5" w:name="OLE_LINK4"/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★</w:t>
            </w:r>
            <w:bookmarkEnd w:id="4"/>
            <w:bookmarkEnd w:id="5"/>
            <w:r w:rsidR="00535349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="0053534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10月19日前（含），毕业论文申请答辩</w:t>
            </w:r>
          </w:p>
          <w:p w14:paraId="59709ADF" w14:textId="0BA83CC0" w:rsidR="00535349" w:rsidRDefault="00535349" w:rsidP="00535349">
            <w:pPr>
              <w:pStyle w:val="paragraph"/>
              <w:spacing w:before="0" w:beforeAutospacing="0" w:after="0" w:afterAutospacing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6F54BB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★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10月24日，毕业论文答辩（具体答辩时间以学院正式通知为准）</w:t>
            </w:r>
          </w:p>
          <w:p w14:paraId="502F5689" w14:textId="10B6FD36" w:rsidR="00C642B3" w:rsidRPr="00535349" w:rsidRDefault="00C642B3" w:rsidP="00535349">
            <w:pPr>
              <w:pStyle w:val="paragraph"/>
              <w:spacing w:before="0" w:beforeAutospacing="0" w:after="0" w:afterAutospacing="0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★ 20日—30日，学位英语免考申请</w:t>
            </w:r>
          </w:p>
          <w:p w14:paraId="1D9370CE" w14:textId="25B08D94" w:rsidR="00A8708E" w:rsidRPr="00C642B3" w:rsidRDefault="00B1768B" w:rsidP="00C642B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="00827494"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="00827494" w:rsidRPr="006F54BB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026</w:t>
            </w:r>
            <w:r w:rsidR="00827494" w:rsidRPr="006F54B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级学生课程面授（具体时间以学院通知为准）</w:t>
            </w:r>
          </w:p>
        </w:tc>
      </w:tr>
      <w:tr w:rsidR="00B1768B" w14:paraId="2FBDC962" w14:textId="77777777" w:rsidTr="00134823">
        <w:trPr>
          <w:trHeight w:val="411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C17F" w14:textId="77777777" w:rsidR="00B1768B" w:rsidRDefault="00B1768B" w:rsidP="00B176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D790" w14:textId="5182A6BB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9284" w14:textId="5B75F19D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BEAE" w14:textId="10B36A76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BBE6" w14:textId="21FD7C8E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6A94" w14:textId="5B1638A7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8BB4" w14:textId="4FA9AE52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4D5B" w14:textId="55EE1BB5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BF9B82" w14:textId="77777777" w:rsidR="00B1768B" w:rsidRPr="00FE5CA4" w:rsidRDefault="00B1768B" w:rsidP="00B1768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B1768B" w14:paraId="719F81B6" w14:textId="77777777" w:rsidTr="00134823">
        <w:trPr>
          <w:trHeight w:val="510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7185" w14:textId="77777777" w:rsidR="00B1768B" w:rsidRDefault="00B1768B" w:rsidP="00B176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C8A5" w14:textId="4DE607E0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26CD" w14:textId="1363FB9F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5D89" w14:textId="35982CC7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5386" w14:textId="0D761008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EDCE" w14:textId="2A4A6539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E589" w14:textId="1A51F231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6940" w14:textId="222DD70A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D983BB" w14:textId="77777777" w:rsidR="00B1768B" w:rsidRPr="00FE5CA4" w:rsidRDefault="00B1768B" w:rsidP="00B1768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B1768B" w14:paraId="42EE0726" w14:textId="77777777" w:rsidTr="00134823">
        <w:trPr>
          <w:trHeight w:val="513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08B9" w14:textId="77777777" w:rsidR="00B1768B" w:rsidRDefault="00B1768B" w:rsidP="00B176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6060" w14:textId="258C4B6B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FB13" w14:textId="3E681AF1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C439" w14:textId="7FA3A856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7AA6" w14:textId="2C17B919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1823" w14:textId="0EB7D706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A47F" w14:textId="259A3A4D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754E" w14:textId="34EC6010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23EAA7" w14:textId="77777777" w:rsidR="00B1768B" w:rsidRPr="00FE5CA4" w:rsidRDefault="00B1768B" w:rsidP="00B1768B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B1768B" w14:paraId="6A7B9C28" w14:textId="77777777" w:rsidTr="00134823">
        <w:trPr>
          <w:trHeight w:val="502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07A9" w14:textId="77777777" w:rsidR="00B1768B" w:rsidRDefault="00B1768B" w:rsidP="00B176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A37B" w14:textId="61959174" w:rsidR="00B1768B" w:rsidRDefault="00B1768B" w:rsidP="00B1768B">
            <w:pPr>
              <w:spacing w:line="480" w:lineRule="auto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6B4C" w14:textId="2D7C9F10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EC44" w14:textId="07CD85D1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EC9B" w14:textId="72934C82" w:rsidR="00B1768B" w:rsidRDefault="00B1768B" w:rsidP="00B1768B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D278" w14:textId="17EB102A" w:rsidR="00B1768B" w:rsidRDefault="00B1768B" w:rsidP="00B1768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2F78" w14:textId="2FD7D554" w:rsidR="00B1768B" w:rsidRDefault="00B1768B" w:rsidP="00B1768B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DB52" w14:textId="77777777" w:rsidR="00B1768B" w:rsidRDefault="00B1768B" w:rsidP="00B1768B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B2B2A1" w14:textId="77777777" w:rsidR="00B1768B" w:rsidRPr="00FE5CA4" w:rsidRDefault="00B1768B" w:rsidP="00B1768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34823" w14:paraId="32C68E27" w14:textId="77777777" w:rsidTr="00134823">
        <w:trPr>
          <w:trHeight w:val="369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80C0" w14:textId="09BCA934" w:rsidR="00134823" w:rsidRDefault="00134823" w:rsidP="004F1A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EB23" w14:textId="77777777" w:rsidR="00134823" w:rsidRDefault="00134823" w:rsidP="004F1A52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900F" w14:textId="77777777" w:rsidR="00134823" w:rsidRDefault="00134823" w:rsidP="004F1A52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4A1E" w14:textId="77777777" w:rsidR="00134823" w:rsidRDefault="00134823" w:rsidP="004F1A52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435A" w14:textId="6255C7E8" w:rsidR="00134823" w:rsidRDefault="00134823" w:rsidP="004F1A52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C79C" w14:textId="0FE2F291" w:rsidR="00134823" w:rsidRDefault="00134823" w:rsidP="004F1A52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8583" w14:textId="10804BA4" w:rsidR="00134823" w:rsidRDefault="00134823" w:rsidP="004F1A52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C443" w14:textId="23D87AC2" w:rsidR="00134823" w:rsidRDefault="00134823" w:rsidP="004F1A52">
            <w:pPr>
              <w:wordWrap w:val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0417BA" w14:textId="49EFD998" w:rsidR="00134823" w:rsidRPr="00920960" w:rsidRDefault="00134823" w:rsidP="00920960">
            <w:pPr>
              <w:pStyle w:val="paragraph"/>
              <w:spacing w:before="0" w:beforeAutospacing="0" w:after="0" w:afterAutospacing="0"/>
              <w:rPr>
                <w:rFonts w:ascii="宋体" w:eastAsia="宋体" w:hAnsi="宋体"/>
                <w:sz w:val="21"/>
                <w:szCs w:val="21"/>
              </w:rPr>
            </w:pPr>
            <w:r w:rsidRPr="00920960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Pr="0092096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1日-17日，毕业论文复核提交并查重（具体时间以学院通知为准）</w:t>
            </w:r>
          </w:p>
          <w:p w14:paraId="0D0F2F2A" w14:textId="7477FF7C" w:rsidR="00134823" w:rsidRPr="00920960" w:rsidRDefault="00134823" w:rsidP="00920960">
            <w:pPr>
              <w:pStyle w:val="paragraph"/>
              <w:spacing w:before="0" w:beforeAutospacing="0" w:after="0" w:afterAutospacing="0"/>
              <w:rPr>
                <w:rFonts w:ascii="宋体" w:eastAsia="宋体" w:hAnsi="宋体"/>
                <w:sz w:val="21"/>
                <w:szCs w:val="21"/>
              </w:rPr>
            </w:pPr>
            <w:r w:rsidRPr="00920960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Pr="0092096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10日-17日，课程网考</w:t>
            </w:r>
          </w:p>
          <w:p w14:paraId="1A9103A6" w14:textId="5828D491" w:rsidR="00134823" w:rsidRPr="00920960" w:rsidRDefault="00134823" w:rsidP="00920960">
            <w:pPr>
              <w:pStyle w:val="paragraph"/>
              <w:spacing w:before="0" w:beforeAutospacing="0" w:after="0" w:afterAutospacing="0"/>
              <w:rPr>
                <w:rFonts w:ascii="宋体" w:eastAsia="宋体" w:hAnsi="宋体"/>
                <w:sz w:val="21"/>
                <w:szCs w:val="21"/>
              </w:rPr>
            </w:pPr>
            <w:r w:rsidRPr="0092096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★ 17日，在线作业、在线考试及模拟实验平台关闭</w:t>
            </w:r>
          </w:p>
          <w:p w14:paraId="4845C348" w14:textId="129F49C2" w:rsidR="00134823" w:rsidRPr="00920960" w:rsidRDefault="00134823" w:rsidP="00920960">
            <w:pPr>
              <w:pStyle w:val="paragraph"/>
              <w:spacing w:before="0" w:beforeAutospacing="0" w:after="0" w:afterAutospacing="0"/>
              <w:jc w:val="both"/>
            </w:pPr>
            <w:r w:rsidRPr="00920960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18日-20日，毕业论文复核成绩评定</w:t>
            </w:r>
          </w:p>
          <w:p w14:paraId="3761820A" w14:textId="6AA837E7" w:rsidR="00134823" w:rsidRPr="00920960" w:rsidRDefault="00134823" w:rsidP="00920960">
            <w:pPr>
              <w:pStyle w:val="paragraph"/>
              <w:spacing w:before="0" w:beforeAutospacing="0" w:after="0" w:afterAutospacing="0"/>
            </w:pPr>
            <w:r w:rsidRPr="00920960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★</w:t>
            </w:r>
            <w:r w:rsidRPr="00920960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21日-26日，没有给出成绩的论文复核学生再次修改稿件并提交</w:t>
            </w:r>
          </w:p>
        </w:tc>
      </w:tr>
      <w:tr w:rsidR="00134823" w14:paraId="5DABF307" w14:textId="77777777" w:rsidTr="00134823">
        <w:trPr>
          <w:trHeight w:val="424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43D1" w14:textId="77777777" w:rsidR="00134823" w:rsidRDefault="00134823" w:rsidP="004F1A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4DA5" w14:textId="2A0778EB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6691" w14:textId="25B4FA43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A849" w14:textId="131DF475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C9AB" w14:textId="21360837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7418" w14:textId="7F1E94CA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A7CB" w14:textId="34CCCC53" w:rsidR="00134823" w:rsidRDefault="00134823" w:rsidP="004F1A52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DFE1" w14:textId="1021ED21" w:rsidR="00134823" w:rsidRDefault="00134823" w:rsidP="004F1A52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A17901" w14:textId="77777777" w:rsidR="00134823" w:rsidRPr="00FE5CA4" w:rsidRDefault="00134823" w:rsidP="004F1A52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34823" w14:paraId="42408DE1" w14:textId="77777777" w:rsidTr="00134823">
        <w:trPr>
          <w:trHeight w:val="417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4151" w14:textId="77777777" w:rsidR="00134823" w:rsidRDefault="00134823" w:rsidP="004F1A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77DF" w14:textId="1984C2B0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8FBD" w14:textId="1279B773" w:rsidR="00134823" w:rsidRDefault="00134823" w:rsidP="004F1A5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0474" w14:textId="4BBED0FF" w:rsidR="00134823" w:rsidRDefault="00134823" w:rsidP="004F1A5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91DD" w14:textId="1C89762C" w:rsidR="00134823" w:rsidRDefault="00134823" w:rsidP="004F1A5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75D8" w14:textId="3DA75605" w:rsidR="00134823" w:rsidRDefault="00134823" w:rsidP="004F1A5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BFE8" w14:textId="113CD33D" w:rsidR="00134823" w:rsidRDefault="00134823" w:rsidP="004F1A52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D211" w14:textId="11135C06" w:rsidR="00134823" w:rsidRDefault="00134823" w:rsidP="004F1A52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04A526" w14:textId="77777777" w:rsidR="00134823" w:rsidRPr="00FE5CA4" w:rsidRDefault="00134823" w:rsidP="004F1A52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34823" w14:paraId="689DD24E" w14:textId="77777777" w:rsidTr="00134823">
        <w:trPr>
          <w:trHeight w:val="423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B9F2" w14:textId="77777777" w:rsidR="00134823" w:rsidRDefault="00134823" w:rsidP="004F1A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3E26" w14:textId="4B2B0CDC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0B59" w14:textId="06557C59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437B" w14:textId="6868517A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799C" w14:textId="029E5880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2ACB" w14:textId="4D5E6A2B" w:rsidR="00134823" w:rsidRDefault="00134823" w:rsidP="004F1A5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7C0B" w14:textId="584F91E8" w:rsidR="00134823" w:rsidRDefault="00134823" w:rsidP="004F1A52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AB16" w14:textId="5414EADE" w:rsidR="00134823" w:rsidRDefault="00134823" w:rsidP="004F1A52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2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5A0C7D" w14:textId="77777777" w:rsidR="00134823" w:rsidRPr="00FE5CA4" w:rsidRDefault="00134823" w:rsidP="004F1A52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34823" w14:paraId="68541CCF" w14:textId="77777777" w:rsidTr="00134823">
        <w:trPr>
          <w:trHeight w:val="415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E257" w14:textId="77777777" w:rsidR="00134823" w:rsidRDefault="00134823" w:rsidP="004F1A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DB93" w14:textId="5FC41E99" w:rsidR="00134823" w:rsidRDefault="00134823" w:rsidP="004F1A5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8A8B" w14:textId="23889CC1" w:rsidR="00134823" w:rsidRDefault="00134823" w:rsidP="004F1A5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BEF4" w14:textId="4E503140" w:rsidR="00134823" w:rsidRDefault="00134823" w:rsidP="004F1A5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62EC" w14:textId="09850E7C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A7C4" w14:textId="419D051C" w:rsidR="00134823" w:rsidRDefault="00134823" w:rsidP="004F1A52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CE3E" w14:textId="23D84F93" w:rsidR="00134823" w:rsidRDefault="00134823" w:rsidP="004F1A52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D14D" w14:textId="3C7180C3" w:rsidR="00134823" w:rsidRDefault="00134823" w:rsidP="004F1A52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D65A55" w14:textId="77777777" w:rsidR="00134823" w:rsidRPr="00FE5CA4" w:rsidRDefault="00134823" w:rsidP="004F1A52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134823" w14:paraId="68E8E2C0" w14:textId="77777777" w:rsidTr="00134823">
        <w:trPr>
          <w:trHeight w:val="406"/>
        </w:trPr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F6C2" w14:textId="77777777" w:rsidR="00134823" w:rsidRDefault="00134823" w:rsidP="004F1A5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5DDE" w14:textId="696581D1" w:rsidR="00134823" w:rsidRDefault="00134823" w:rsidP="004F1A5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1558" w14:textId="77777777" w:rsidR="00134823" w:rsidRDefault="00134823" w:rsidP="004F1A52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A902" w14:textId="77777777" w:rsidR="00134823" w:rsidRDefault="00134823" w:rsidP="004F1A52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9BFA" w14:textId="77777777" w:rsidR="00134823" w:rsidRDefault="00134823" w:rsidP="004F1A52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8F06" w14:textId="77777777" w:rsidR="00134823" w:rsidRDefault="00134823" w:rsidP="004F1A52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C4C7" w14:textId="77777777" w:rsidR="00134823" w:rsidRDefault="00134823" w:rsidP="004F1A52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D9D7" w14:textId="77777777" w:rsidR="00134823" w:rsidRDefault="00134823" w:rsidP="004F1A52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79D4E2" w14:textId="77777777" w:rsidR="00134823" w:rsidRPr="00FE5CA4" w:rsidRDefault="00134823" w:rsidP="004F1A52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005D22" w:rsidRPr="00936C59" w14:paraId="17E1401D" w14:textId="77777777" w:rsidTr="00134823">
        <w:trPr>
          <w:trHeight w:val="427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184C" w14:textId="2E30AC0A" w:rsidR="00005D22" w:rsidRDefault="00005D22" w:rsidP="00005D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1969" w14:textId="77777777" w:rsidR="00005D22" w:rsidRDefault="00005D22" w:rsidP="00005D22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D073" w14:textId="35782DD5" w:rsidR="00005D22" w:rsidRDefault="00005D22" w:rsidP="00005D22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968E" w14:textId="5E830DA8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AA11" w14:textId="64AFD898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17E9" w14:textId="49153501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EEED" w14:textId="4D9F55E2" w:rsidR="00005D22" w:rsidRDefault="00005D22" w:rsidP="00005D22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FD86" w14:textId="68B84C86" w:rsidR="00005D22" w:rsidRDefault="00005D22" w:rsidP="00005D22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4DC83C" w14:textId="51489AC6" w:rsidR="00005D22" w:rsidRDefault="00005D22" w:rsidP="00F14225">
            <w:pPr>
              <w:pStyle w:val="paragraph"/>
              <w:spacing w:before="0" w:beforeAutospacing="0" w:after="0" w:afterAutospacing="0"/>
              <w:jc w:val="both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6" w:name="OLE_LINK5"/>
            <w:r w:rsidRPr="00F14225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★</w:t>
            </w:r>
            <w:bookmarkEnd w:id="6"/>
            <w:r w:rsidRPr="00F14225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 </w:t>
            </w:r>
            <w:r w:rsidR="00F14225" w:rsidRPr="00F1422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1日-6日，毕业论文选课</w:t>
            </w:r>
          </w:p>
          <w:p w14:paraId="6966804F" w14:textId="08C1CD69" w:rsidR="00F14225" w:rsidRPr="00F14225" w:rsidRDefault="00F14225" w:rsidP="00F14225">
            <w:pPr>
              <w:pStyle w:val="paragraph"/>
              <w:spacing w:before="0" w:beforeAutospacing="0" w:after="0" w:afterAutospacing="0"/>
              <w:jc w:val="both"/>
            </w:pPr>
            <w:r w:rsidRPr="00F14225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2027春季学期毕业论文工作启动（具体写作时间以学院通知为准）</w:t>
            </w:r>
          </w:p>
          <w:p w14:paraId="6D07755E" w14:textId="3348AF0C" w:rsidR="00005D22" w:rsidRPr="00F14225" w:rsidRDefault="00005D22" w:rsidP="00005D22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1422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="00F14225" w:rsidRPr="00F1422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1日-31日，202</w:t>
            </w:r>
            <w:r w:rsidR="00F14225" w:rsidRPr="00F1422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7</w:t>
            </w:r>
            <w:r w:rsidR="00F14225" w:rsidRPr="00F1422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春季学期课程选课并开始学习</w:t>
            </w:r>
          </w:p>
          <w:p w14:paraId="522E939B" w14:textId="380354A3" w:rsidR="00005D22" w:rsidRPr="00F14225" w:rsidRDefault="00005D22" w:rsidP="00F14225">
            <w:pPr>
              <w:pStyle w:val="paragraph"/>
              <w:spacing w:before="0" w:beforeAutospacing="0" w:after="0" w:afterAutospacing="0"/>
              <w:jc w:val="both"/>
            </w:pPr>
            <w:r w:rsidRPr="00F14225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="00F1422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12月毕业工作启动（具体时间以学院通知为准）</w:t>
            </w:r>
          </w:p>
          <w:p w14:paraId="668F05E0" w14:textId="15A9D1D5" w:rsidR="00005D22" w:rsidRPr="00F14225" w:rsidRDefault="00005D22" w:rsidP="00F14225">
            <w:pPr>
              <w:pStyle w:val="paragraph"/>
              <w:spacing w:before="0" w:beforeAutospacing="0" w:after="0" w:afterAutospacing="0"/>
              <w:jc w:val="both"/>
            </w:pPr>
            <w:r w:rsidRPr="00F14225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★ </w:t>
            </w:r>
            <w:r w:rsidR="00F1422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毕业注册后，填写毕业生登记表（具体时间以学院通知为准）</w:t>
            </w:r>
          </w:p>
        </w:tc>
      </w:tr>
      <w:tr w:rsidR="00005D22" w:rsidRPr="00936C59" w14:paraId="7F8F96EA" w14:textId="77777777" w:rsidTr="00134823">
        <w:trPr>
          <w:trHeight w:val="369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54EE" w14:textId="77777777" w:rsidR="00005D22" w:rsidRDefault="00005D22" w:rsidP="00005D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F15F" w14:textId="587F87DD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AB38" w14:textId="2B0A2C9F" w:rsidR="00005D22" w:rsidRDefault="00005D22" w:rsidP="00005D22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57C9" w14:textId="09EDF282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AF0E" w14:textId="4545BF3D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A1A7" w14:textId="19DA1F49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36FE" w14:textId="6C4E68BA" w:rsidR="00005D22" w:rsidRDefault="00005D22" w:rsidP="00005D22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9860" w14:textId="0CC8DC06" w:rsidR="00005D22" w:rsidRDefault="00005D22" w:rsidP="00005D22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625625" w14:textId="77777777" w:rsidR="00005D22" w:rsidRPr="00936C59" w:rsidRDefault="00005D22" w:rsidP="00005D22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005D22" w:rsidRPr="00936C59" w14:paraId="458F2327" w14:textId="77777777" w:rsidTr="00134823">
        <w:trPr>
          <w:trHeight w:val="453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882B" w14:textId="77777777" w:rsidR="00005D22" w:rsidRDefault="00005D22" w:rsidP="00005D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A886" w14:textId="6DFB5809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DA6B" w14:textId="1F016CFD" w:rsidR="00005D22" w:rsidRDefault="00005D22" w:rsidP="00005D22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2E7D" w14:textId="7D71E569" w:rsidR="00005D22" w:rsidRDefault="00005D22" w:rsidP="00005D2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2F4E" w14:textId="289F991E" w:rsidR="00005D22" w:rsidRDefault="00005D22" w:rsidP="00005D2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7829" w14:textId="608B82B5" w:rsidR="00005D22" w:rsidRDefault="00005D22" w:rsidP="00005D2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98E8" w14:textId="3252FDB1" w:rsidR="00005D22" w:rsidRDefault="00005D22" w:rsidP="00005D22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D839" w14:textId="5C805104" w:rsidR="00005D22" w:rsidRDefault="00005D22" w:rsidP="00005D22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B0B14F" w14:textId="77777777" w:rsidR="00005D22" w:rsidRPr="00936C59" w:rsidRDefault="00005D22" w:rsidP="00005D22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005D22" w:rsidRPr="00936C59" w14:paraId="3FB605E3" w14:textId="77777777" w:rsidTr="00134823">
        <w:trPr>
          <w:trHeight w:val="416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67F6" w14:textId="77777777" w:rsidR="00005D22" w:rsidRDefault="00005D22" w:rsidP="00005D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0536" w14:textId="3A03CA22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AEFA" w14:textId="29B4CC92" w:rsidR="00005D22" w:rsidRDefault="00005D22" w:rsidP="00005D22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75CD" w14:textId="079459FB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102B" w14:textId="546DB6B6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FB2A" w14:textId="03E5EEE4" w:rsidR="00005D22" w:rsidRDefault="00005D22" w:rsidP="00005D2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6747" w14:textId="52D81FEE" w:rsidR="00005D22" w:rsidRDefault="00005D22" w:rsidP="00005D22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F3B9" w14:textId="6A8A8AA7" w:rsidR="00005D22" w:rsidRDefault="00005D22" w:rsidP="00005D22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680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4ACD62" w14:textId="77777777" w:rsidR="00005D22" w:rsidRPr="00936C59" w:rsidRDefault="00005D22" w:rsidP="00005D22">
            <w:pPr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005D22" w14:paraId="62945431" w14:textId="77777777" w:rsidTr="00134823">
        <w:trPr>
          <w:trHeight w:val="409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9D47" w14:textId="77777777" w:rsidR="00005D22" w:rsidRDefault="00005D22" w:rsidP="00005D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83CA" w14:textId="7D9F91D1" w:rsidR="00005D22" w:rsidRDefault="00005D22" w:rsidP="00005D2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8B71" w14:textId="6DA9EB1F" w:rsidR="00005D22" w:rsidRDefault="00005D22" w:rsidP="00005D22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>29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43A" w14:textId="2AADE931" w:rsidR="00005D22" w:rsidRDefault="00005D22" w:rsidP="00005D22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850E" w14:textId="6CD7CA0D" w:rsidR="00005D22" w:rsidRDefault="00005D22" w:rsidP="00005D22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6EEF" w14:textId="77777777" w:rsidR="00005D22" w:rsidRDefault="00005D22" w:rsidP="00005D22">
            <w:pPr>
              <w:jc w:val="left"/>
              <w:rPr>
                <w:b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A29C" w14:textId="77777777" w:rsidR="00005D22" w:rsidRDefault="00005D22" w:rsidP="00005D22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2811" w14:textId="77777777" w:rsidR="00005D22" w:rsidRDefault="00005D22" w:rsidP="00005D22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680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1F581" w14:textId="77777777" w:rsidR="00005D22" w:rsidRDefault="00005D22" w:rsidP="00005D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F6EBF14" w14:textId="57F24E33" w:rsidR="00E51909" w:rsidRPr="00032C30" w:rsidRDefault="00E51909" w:rsidP="00487745">
      <w:pPr>
        <w:widowControl/>
        <w:adjustRightInd w:val="0"/>
        <w:snapToGrid w:val="0"/>
        <w:jc w:val="left"/>
        <w:rPr>
          <w:rFonts w:cs="宋体" w:hint="eastAsia"/>
          <w:kern w:val="0"/>
          <w:szCs w:val="21"/>
        </w:rPr>
      </w:pPr>
      <w:bookmarkStart w:id="7" w:name="_GoBack"/>
      <w:bookmarkEnd w:id="0"/>
      <w:bookmarkEnd w:id="1"/>
      <w:bookmarkEnd w:id="7"/>
    </w:p>
    <w:sectPr w:rsidR="00E51909" w:rsidRPr="00032C30" w:rsidSect="00032C30">
      <w:pgSz w:w="11906" w:h="16838"/>
      <w:pgMar w:top="340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0DDCB" w14:textId="77777777" w:rsidR="00082C72" w:rsidRDefault="00082C72">
      <w:r>
        <w:separator/>
      </w:r>
    </w:p>
  </w:endnote>
  <w:endnote w:type="continuationSeparator" w:id="0">
    <w:p w14:paraId="0A8F2579" w14:textId="77777777" w:rsidR="00082C72" w:rsidRDefault="0008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969A3" w14:textId="77777777" w:rsidR="00082C72" w:rsidRDefault="00082C72">
      <w:r>
        <w:separator/>
      </w:r>
    </w:p>
  </w:footnote>
  <w:footnote w:type="continuationSeparator" w:id="0">
    <w:p w14:paraId="6235AE92" w14:textId="77777777" w:rsidR="00082C72" w:rsidRDefault="0008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00297"/>
    <w:multiLevelType w:val="multilevel"/>
    <w:tmpl w:val="39062B5C"/>
    <w:lvl w:ilvl="0">
      <w:start w:val="2"/>
      <w:numFmt w:val="decimal"/>
      <w:lvlText w:val="%1."/>
      <w:lvlJc w:val="left"/>
      <w:pPr>
        <w:ind w:left="1386" w:hanging="336"/>
      </w:pPr>
    </w:lvl>
    <w:lvl w:ilvl="1">
      <w:start w:val="1"/>
      <w:numFmt w:val="lowerLetter"/>
      <w:lvlText w:val="%2."/>
      <w:lvlJc w:val="left"/>
      <w:pPr>
        <w:ind w:left="1806" w:hanging="336"/>
      </w:pPr>
    </w:lvl>
    <w:lvl w:ilvl="2">
      <w:start w:val="1"/>
      <w:numFmt w:val="lowerRoman"/>
      <w:lvlText w:val="%3."/>
      <w:lvlJc w:val="left"/>
      <w:pPr>
        <w:ind w:left="2226" w:hanging="336"/>
      </w:pPr>
    </w:lvl>
    <w:lvl w:ilvl="3">
      <w:start w:val="1"/>
      <w:numFmt w:val="decimal"/>
      <w:lvlText w:val="%4."/>
      <w:lvlJc w:val="left"/>
      <w:pPr>
        <w:ind w:left="2646" w:hanging="336"/>
      </w:pPr>
    </w:lvl>
    <w:lvl w:ilvl="4">
      <w:start w:val="1"/>
      <w:numFmt w:val="lowerLetter"/>
      <w:lvlText w:val="%5."/>
      <w:lvlJc w:val="left"/>
      <w:pPr>
        <w:ind w:left="3066" w:hanging="336"/>
      </w:pPr>
    </w:lvl>
    <w:lvl w:ilvl="5">
      <w:start w:val="1"/>
      <w:numFmt w:val="lowerRoman"/>
      <w:lvlText w:val="%6."/>
      <w:lvlJc w:val="left"/>
      <w:pPr>
        <w:ind w:left="3486" w:hanging="336"/>
      </w:pPr>
    </w:lvl>
    <w:lvl w:ilvl="6">
      <w:start w:val="1"/>
      <w:numFmt w:val="decimal"/>
      <w:lvlText w:val="%7."/>
      <w:lvlJc w:val="left"/>
      <w:pPr>
        <w:ind w:left="3906" w:hanging="336"/>
      </w:pPr>
    </w:lvl>
    <w:lvl w:ilvl="7">
      <w:start w:val="1"/>
      <w:numFmt w:val="lowerLetter"/>
      <w:lvlText w:val="%8."/>
      <w:lvlJc w:val="left"/>
      <w:pPr>
        <w:ind w:left="4326" w:hanging="336"/>
      </w:pPr>
    </w:lvl>
    <w:lvl w:ilvl="8">
      <w:start w:val="1"/>
      <w:numFmt w:val="lowerRoman"/>
      <w:lvlText w:val="%9."/>
      <w:lvlJc w:val="left"/>
      <w:pPr>
        <w:ind w:left="4746" w:hanging="336"/>
      </w:pPr>
    </w:lvl>
  </w:abstractNum>
  <w:abstractNum w:abstractNumId="1" w15:restartNumberingAfterBreak="0">
    <w:nsid w:val="26D27FBA"/>
    <w:multiLevelType w:val="multilevel"/>
    <w:tmpl w:val="C50AB974"/>
    <w:lvl w:ilvl="0">
      <w:start w:val="2"/>
      <w:numFmt w:val="decimal"/>
      <w:lvlText w:val="%1."/>
      <w:lvlJc w:val="left"/>
      <w:pPr>
        <w:ind w:left="1386" w:hanging="336"/>
      </w:pPr>
    </w:lvl>
    <w:lvl w:ilvl="1">
      <w:start w:val="1"/>
      <w:numFmt w:val="lowerLetter"/>
      <w:lvlText w:val="%2."/>
      <w:lvlJc w:val="left"/>
      <w:pPr>
        <w:ind w:left="1806" w:hanging="336"/>
      </w:pPr>
    </w:lvl>
    <w:lvl w:ilvl="2">
      <w:start w:val="1"/>
      <w:numFmt w:val="lowerRoman"/>
      <w:lvlText w:val="%3."/>
      <w:lvlJc w:val="left"/>
      <w:pPr>
        <w:ind w:left="2226" w:hanging="336"/>
      </w:pPr>
    </w:lvl>
    <w:lvl w:ilvl="3">
      <w:start w:val="1"/>
      <w:numFmt w:val="decimal"/>
      <w:lvlText w:val="%4."/>
      <w:lvlJc w:val="left"/>
      <w:pPr>
        <w:ind w:left="2646" w:hanging="336"/>
      </w:pPr>
    </w:lvl>
    <w:lvl w:ilvl="4">
      <w:start w:val="1"/>
      <w:numFmt w:val="lowerLetter"/>
      <w:lvlText w:val="%5."/>
      <w:lvlJc w:val="left"/>
      <w:pPr>
        <w:ind w:left="3066" w:hanging="336"/>
      </w:pPr>
    </w:lvl>
    <w:lvl w:ilvl="5">
      <w:start w:val="1"/>
      <w:numFmt w:val="lowerRoman"/>
      <w:lvlText w:val="%6."/>
      <w:lvlJc w:val="left"/>
      <w:pPr>
        <w:ind w:left="3486" w:hanging="336"/>
      </w:pPr>
    </w:lvl>
    <w:lvl w:ilvl="6">
      <w:start w:val="1"/>
      <w:numFmt w:val="decimal"/>
      <w:lvlText w:val="%7."/>
      <w:lvlJc w:val="left"/>
      <w:pPr>
        <w:ind w:left="3906" w:hanging="336"/>
      </w:pPr>
    </w:lvl>
    <w:lvl w:ilvl="7">
      <w:start w:val="1"/>
      <w:numFmt w:val="lowerLetter"/>
      <w:lvlText w:val="%8."/>
      <w:lvlJc w:val="left"/>
      <w:pPr>
        <w:ind w:left="4326" w:hanging="336"/>
      </w:pPr>
    </w:lvl>
    <w:lvl w:ilvl="8">
      <w:start w:val="1"/>
      <w:numFmt w:val="lowerRoman"/>
      <w:lvlText w:val="%9."/>
      <w:lvlJc w:val="left"/>
      <w:pPr>
        <w:ind w:left="4746" w:hanging="33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A2"/>
    <w:rsid w:val="00005D22"/>
    <w:rsid w:val="00026B9E"/>
    <w:rsid w:val="00032C30"/>
    <w:rsid w:val="00047C6B"/>
    <w:rsid w:val="0005018B"/>
    <w:rsid w:val="000746B8"/>
    <w:rsid w:val="00082C72"/>
    <w:rsid w:val="000845E6"/>
    <w:rsid w:val="00084EB0"/>
    <w:rsid w:val="00094AC2"/>
    <w:rsid w:val="000A513B"/>
    <w:rsid w:val="000A634C"/>
    <w:rsid w:val="000B45E7"/>
    <w:rsid w:val="000B7C40"/>
    <w:rsid w:val="000E049A"/>
    <w:rsid w:val="001036B4"/>
    <w:rsid w:val="00111C55"/>
    <w:rsid w:val="00115153"/>
    <w:rsid w:val="00125E05"/>
    <w:rsid w:val="00133E32"/>
    <w:rsid w:val="00134823"/>
    <w:rsid w:val="00140AD4"/>
    <w:rsid w:val="00142E97"/>
    <w:rsid w:val="00162A72"/>
    <w:rsid w:val="00173E3D"/>
    <w:rsid w:val="001A037E"/>
    <w:rsid w:val="001C6175"/>
    <w:rsid w:val="001D037C"/>
    <w:rsid w:val="001D2E35"/>
    <w:rsid w:val="001D5177"/>
    <w:rsid w:val="001D6EE5"/>
    <w:rsid w:val="001F2840"/>
    <w:rsid w:val="001F746B"/>
    <w:rsid w:val="0022174B"/>
    <w:rsid w:val="002438BF"/>
    <w:rsid w:val="00246D69"/>
    <w:rsid w:val="00251A14"/>
    <w:rsid w:val="0026231C"/>
    <w:rsid w:val="0026693F"/>
    <w:rsid w:val="002876D9"/>
    <w:rsid w:val="002A1528"/>
    <w:rsid w:val="002A2D5D"/>
    <w:rsid w:val="002B4D1F"/>
    <w:rsid w:val="002B6DCB"/>
    <w:rsid w:val="002C7BD1"/>
    <w:rsid w:val="003175D0"/>
    <w:rsid w:val="00330F55"/>
    <w:rsid w:val="003331B7"/>
    <w:rsid w:val="00343900"/>
    <w:rsid w:val="00347EDC"/>
    <w:rsid w:val="00350389"/>
    <w:rsid w:val="00352FF6"/>
    <w:rsid w:val="003539B6"/>
    <w:rsid w:val="003631E4"/>
    <w:rsid w:val="003707DD"/>
    <w:rsid w:val="00397350"/>
    <w:rsid w:val="00397CCD"/>
    <w:rsid w:val="003C4147"/>
    <w:rsid w:val="003D7271"/>
    <w:rsid w:val="003E2093"/>
    <w:rsid w:val="003E2FCB"/>
    <w:rsid w:val="003E43F9"/>
    <w:rsid w:val="004045AB"/>
    <w:rsid w:val="0044604F"/>
    <w:rsid w:val="00447604"/>
    <w:rsid w:val="004534CC"/>
    <w:rsid w:val="00455EDB"/>
    <w:rsid w:val="00456840"/>
    <w:rsid w:val="004773F2"/>
    <w:rsid w:val="0048068C"/>
    <w:rsid w:val="0048090F"/>
    <w:rsid w:val="00487745"/>
    <w:rsid w:val="004C444F"/>
    <w:rsid w:val="004D004C"/>
    <w:rsid w:val="004D0CE3"/>
    <w:rsid w:val="004D11FD"/>
    <w:rsid w:val="004D1D2E"/>
    <w:rsid w:val="004D4F91"/>
    <w:rsid w:val="004D6B83"/>
    <w:rsid w:val="004E0D36"/>
    <w:rsid w:val="004F00BA"/>
    <w:rsid w:val="004F1A52"/>
    <w:rsid w:val="00512474"/>
    <w:rsid w:val="0051360A"/>
    <w:rsid w:val="00524A02"/>
    <w:rsid w:val="00526BBE"/>
    <w:rsid w:val="00532929"/>
    <w:rsid w:val="00533F08"/>
    <w:rsid w:val="00535349"/>
    <w:rsid w:val="00544466"/>
    <w:rsid w:val="00574513"/>
    <w:rsid w:val="00593C47"/>
    <w:rsid w:val="005B2802"/>
    <w:rsid w:val="005B3CD8"/>
    <w:rsid w:val="005B41AE"/>
    <w:rsid w:val="005C34E1"/>
    <w:rsid w:val="005D2F33"/>
    <w:rsid w:val="005E0FFC"/>
    <w:rsid w:val="005E26D4"/>
    <w:rsid w:val="005E6DE1"/>
    <w:rsid w:val="005F4770"/>
    <w:rsid w:val="006068B7"/>
    <w:rsid w:val="00610945"/>
    <w:rsid w:val="00624188"/>
    <w:rsid w:val="006373E5"/>
    <w:rsid w:val="00640DB4"/>
    <w:rsid w:val="00652BA2"/>
    <w:rsid w:val="00660F3B"/>
    <w:rsid w:val="00685162"/>
    <w:rsid w:val="006A410C"/>
    <w:rsid w:val="006B3BB4"/>
    <w:rsid w:val="006C3603"/>
    <w:rsid w:val="006D0B02"/>
    <w:rsid w:val="006D4424"/>
    <w:rsid w:val="006E1499"/>
    <w:rsid w:val="006F54BB"/>
    <w:rsid w:val="006F63ED"/>
    <w:rsid w:val="007152BE"/>
    <w:rsid w:val="00715965"/>
    <w:rsid w:val="0073131B"/>
    <w:rsid w:val="00740689"/>
    <w:rsid w:val="00754EE1"/>
    <w:rsid w:val="00783582"/>
    <w:rsid w:val="007856A2"/>
    <w:rsid w:val="00793993"/>
    <w:rsid w:val="0079596C"/>
    <w:rsid w:val="007A4761"/>
    <w:rsid w:val="007B23F6"/>
    <w:rsid w:val="007C3FD2"/>
    <w:rsid w:val="007D12F4"/>
    <w:rsid w:val="007E405E"/>
    <w:rsid w:val="007E7A77"/>
    <w:rsid w:val="007F43A4"/>
    <w:rsid w:val="007F7151"/>
    <w:rsid w:val="0080148D"/>
    <w:rsid w:val="008042BC"/>
    <w:rsid w:val="00811CC6"/>
    <w:rsid w:val="00820D5B"/>
    <w:rsid w:val="00827494"/>
    <w:rsid w:val="008451CE"/>
    <w:rsid w:val="00851EFF"/>
    <w:rsid w:val="008866DA"/>
    <w:rsid w:val="008B636A"/>
    <w:rsid w:val="008C5039"/>
    <w:rsid w:val="008C5E5D"/>
    <w:rsid w:val="008C662C"/>
    <w:rsid w:val="008D0A0E"/>
    <w:rsid w:val="008D0EF4"/>
    <w:rsid w:val="008D764C"/>
    <w:rsid w:val="008E6F90"/>
    <w:rsid w:val="008F52FD"/>
    <w:rsid w:val="009069E4"/>
    <w:rsid w:val="009107A0"/>
    <w:rsid w:val="00911907"/>
    <w:rsid w:val="009175CE"/>
    <w:rsid w:val="00920960"/>
    <w:rsid w:val="00936C59"/>
    <w:rsid w:val="00941DAE"/>
    <w:rsid w:val="009511AE"/>
    <w:rsid w:val="00966C43"/>
    <w:rsid w:val="00972F2F"/>
    <w:rsid w:val="0098278D"/>
    <w:rsid w:val="00985858"/>
    <w:rsid w:val="009C32E1"/>
    <w:rsid w:val="009D12DF"/>
    <w:rsid w:val="009E7B84"/>
    <w:rsid w:val="009F2FBB"/>
    <w:rsid w:val="00A116D3"/>
    <w:rsid w:val="00A15A97"/>
    <w:rsid w:val="00A33420"/>
    <w:rsid w:val="00A34A6B"/>
    <w:rsid w:val="00A40AF0"/>
    <w:rsid w:val="00A4193B"/>
    <w:rsid w:val="00A61A68"/>
    <w:rsid w:val="00A63138"/>
    <w:rsid w:val="00A7507E"/>
    <w:rsid w:val="00A8708E"/>
    <w:rsid w:val="00A93AC1"/>
    <w:rsid w:val="00AA2A84"/>
    <w:rsid w:val="00AA4550"/>
    <w:rsid w:val="00AA5E53"/>
    <w:rsid w:val="00AA674C"/>
    <w:rsid w:val="00AC5292"/>
    <w:rsid w:val="00AE3324"/>
    <w:rsid w:val="00AE53E4"/>
    <w:rsid w:val="00AF494C"/>
    <w:rsid w:val="00AF6FFA"/>
    <w:rsid w:val="00AF7B0F"/>
    <w:rsid w:val="00B12B74"/>
    <w:rsid w:val="00B150E8"/>
    <w:rsid w:val="00B1768B"/>
    <w:rsid w:val="00B27217"/>
    <w:rsid w:val="00B36160"/>
    <w:rsid w:val="00B40D9F"/>
    <w:rsid w:val="00B50B50"/>
    <w:rsid w:val="00B643C6"/>
    <w:rsid w:val="00B90912"/>
    <w:rsid w:val="00B92339"/>
    <w:rsid w:val="00BB4E53"/>
    <w:rsid w:val="00BC2A9C"/>
    <w:rsid w:val="00BD6086"/>
    <w:rsid w:val="00BE0BEB"/>
    <w:rsid w:val="00BE33ED"/>
    <w:rsid w:val="00BF162E"/>
    <w:rsid w:val="00BF378D"/>
    <w:rsid w:val="00C05823"/>
    <w:rsid w:val="00C13716"/>
    <w:rsid w:val="00C16686"/>
    <w:rsid w:val="00C16733"/>
    <w:rsid w:val="00C51A39"/>
    <w:rsid w:val="00C6010C"/>
    <w:rsid w:val="00C642B3"/>
    <w:rsid w:val="00C74C8F"/>
    <w:rsid w:val="00C8290F"/>
    <w:rsid w:val="00CC0BDE"/>
    <w:rsid w:val="00CC3B68"/>
    <w:rsid w:val="00CC5660"/>
    <w:rsid w:val="00CD31EB"/>
    <w:rsid w:val="00CD75AA"/>
    <w:rsid w:val="00CD7B72"/>
    <w:rsid w:val="00CE6649"/>
    <w:rsid w:val="00D24697"/>
    <w:rsid w:val="00D25ACC"/>
    <w:rsid w:val="00D3129F"/>
    <w:rsid w:val="00D35A6C"/>
    <w:rsid w:val="00D468A8"/>
    <w:rsid w:val="00D54C55"/>
    <w:rsid w:val="00D6014F"/>
    <w:rsid w:val="00D63FEE"/>
    <w:rsid w:val="00D70AAF"/>
    <w:rsid w:val="00D70E93"/>
    <w:rsid w:val="00D725CE"/>
    <w:rsid w:val="00DA433C"/>
    <w:rsid w:val="00DB00C2"/>
    <w:rsid w:val="00DC577B"/>
    <w:rsid w:val="00DC68C3"/>
    <w:rsid w:val="00DF7D03"/>
    <w:rsid w:val="00E06B54"/>
    <w:rsid w:val="00E161C3"/>
    <w:rsid w:val="00E24F15"/>
    <w:rsid w:val="00E26114"/>
    <w:rsid w:val="00E50278"/>
    <w:rsid w:val="00E51909"/>
    <w:rsid w:val="00E56E6E"/>
    <w:rsid w:val="00E703FE"/>
    <w:rsid w:val="00E9488B"/>
    <w:rsid w:val="00EB5F44"/>
    <w:rsid w:val="00EB6DF2"/>
    <w:rsid w:val="00EE15F1"/>
    <w:rsid w:val="00EE1C89"/>
    <w:rsid w:val="00F14225"/>
    <w:rsid w:val="00F15B7D"/>
    <w:rsid w:val="00F31C17"/>
    <w:rsid w:val="00F32707"/>
    <w:rsid w:val="00F341BC"/>
    <w:rsid w:val="00F40961"/>
    <w:rsid w:val="00F43119"/>
    <w:rsid w:val="00F47F2E"/>
    <w:rsid w:val="00F520FB"/>
    <w:rsid w:val="00F6401E"/>
    <w:rsid w:val="00F82017"/>
    <w:rsid w:val="00FA0D48"/>
    <w:rsid w:val="00FD5042"/>
    <w:rsid w:val="00FD5401"/>
    <w:rsid w:val="00FD6EE7"/>
    <w:rsid w:val="00FE0D6E"/>
    <w:rsid w:val="00FE18D1"/>
    <w:rsid w:val="00FE472C"/>
    <w:rsid w:val="00FE52B9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18608"/>
  <w15:docId w15:val="{B12C8022-BF39-4DDB-94EA-B92F6672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094A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3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1E4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31E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uiPriority w:val="34"/>
    <w:qFormat/>
    <w:rsid w:val="00EB5F44"/>
    <w:pPr>
      <w:widowControl w:val="0"/>
      <w:ind w:firstLineChars="200" w:firstLine="4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rsid w:val="00094AC2"/>
    <w:rPr>
      <w:rFonts w:ascii="Times New Roman" w:eastAsia="宋体" w:hAnsi="Times New Roman" w:cs="Times New Roman"/>
      <w:sz w:val="18"/>
      <w:szCs w:val="18"/>
    </w:rPr>
  </w:style>
  <w:style w:type="paragraph" w:customStyle="1" w:styleId="paragraph">
    <w:name w:val="paragraph"/>
    <w:basedOn w:val="a"/>
    <w:semiHidden/>
    <w:rsid w:val="00A93AC1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7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1303</Characters>
  <Application>Microsoft Office Word</Application>
  <DocSecurity>0</DocSecurity>
  <Lines>10</Lines>
  <Paragraphs>3</Paragraphs>
  <ScaleCrop>false</ScaleCrop>
  <Company>HP Inc.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CXH</dc:creator>
  <cp:lastModifiedBy>季锋828</cp:lastModifiedBy>
  <cp:revision>8</cp:revision>
  <dcterms:created xsi:type="dcterms:W3CDTF">2026-06-11T00:27:00Z</dcterms:created>
  <dcterms:modified xsi:type="dcterms:W3CDTF">2026-06-22T02:17:00Z</dcterms:modified>
</cp:coreProperties>
</file>