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B3" w:rsidRPr="00964038" w:rsidRDefault="00730704" w:rsidP="00964038">
      <w:pPr>
        <w:ind w:right="-105" w:firstLineChars="0" w:firstLine="0"/>
        <w:jc w:val="center"/>
        <w:rPr>
          <w:rFonts w:hint="eastAsia"/>
          <w:sz w:val="28"/>
          <w:szCs w:val="28"/>
        </w:rPr>
      </w:pPr>
      <w:r w:rsidRPr="00964038">
        <w:rPr>
          <w:rFonts w:hint="eastAsia"/>
          <w:sz w:val="28"/>
          <w:szCs w:val="28"/>
        </w:rPr>
        <w:t>储运专业实验课</w:t>
      </w:r>
      <w:r w:rsidRPr="00964038">
        <w:rPr>
          <w:rFonts w:hint="eastAsia"/>
          <w:sz w:val="28"/>
          <w:szCs w:val="28"/>
        </w:rPr>
        <w:t>2014</w:t>
      </w:r>
      <w:r w:rsidRPr="00964038">
        <w:rPr>
          <w:rFonts w:hint="eastAsia"/>
          <w:sz w:val="28"/>
          <w:szCs w:val="28"/>
        </w:rPr>
        <w:t>年教学计划</w:t>
      </w:r>
    </w:p>
    <w:tbl>
      <w:tblPr>
        <w:tblStyle w:val="a"/>
        <w:tblW w:w="8909" w:type="dxa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360"/>
        <w:gridCol w:w="1432"/>
        <w:gridCol w:w="4757"/>
        <w:gridCol w:w="1180"/>
        <w:gridCol w:w="1180"/>
      </w:tblGrid>
      <w:tr w:rsidR="00730704" w:rsidTr="00730704">
        <w:trPr>
          <w:trHeight w:val="1810"/>
          <w:jc w:val="right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30704" w:rsidRDefault="00730704" w:rsidP="00730704">
            <w:pPr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周</w:t>
            </w:r>
          </w:p>
          <w:p w:rsidR="00730704" w:rsidRDefault="00730704" w:rsidP="00730704">
            <w:pPr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次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30704" w:rsidRDefault="00730704" w:rsidP="00730704">
            <w:pPr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上课时间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30704" w:rsidRDefault="00730704" w:rsidP="00730704">
            <w:pPr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计划教学内容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30704" w:rsidRDefault="00730704" w:rsidP="000946FB">
            <w:pPr>
              <w:ind w:firstLineChars="0" w:firstLine="0"/>
              <w:jc w:val="center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>上课教师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30704" w:rsidRDefault="00730704" w:rsidP="00730704">
            <w:pPr>
              <w:ind w:firstLineChars="0" w:firstLine="0"/>
              <w:jc w:val="center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>上课地点</w:t>
            </w:r>
          </w:p>
        </w:tc>
      </w:tr>
    </w:tbl>
    <w:tbl>
      <w:tblPr>
        <w:tblW w:w="8909" w:type="dxa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360"/>
        <w:gridCol w:w="1432"/>
        <w:gridCol w:w="4757"/>
        <w:gridCol w:w="1180"/>
        <w:gridCol w:w="1180"/>
      </w:tblGrid>
      <w:tr w:rsidR="00730704" w:rsidTr="00730704">
        <w:trPr>
          <w:trHeight w:hRule="exact" w:val="3809"/>
          <w:jc w:val="right"/>
        </w:trPr>
        <w:tc>
          <w:tcPr>
            <w:tcW w:w="3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704" w:rsidRDefault="00730704" w:rsidP="00E266ED">
            <w:pPr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</w:t>
            </w:r>
          </w:p>
          <w:p w:rsidR="00730704" w:rsidRDefault="00730704" w:rsidP="00E266ED">
            <w:pPr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1</w:t>
            </w:r>
          </w:p>
          <w:p w:rsidR="00730704" w:rsidRDefault="00730704" w:rsidP="00E266ED">
            <w:pPr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704" w:rsidRDefault="00730704" w:rsidP="00E266ED">
            <w:pPr>
              <w:ind w:firstLineChars="0" w:firstLine="0"/>
              <w:jc w:val="center"/>
            </w:pPr>
            <w:r>
              <w:rPr>
                <w:rFonts w:hint="eastAsia"/>
              </w:rPr>
              <w:t>周二下午</w:t>
            </w:r>
          </w:p>
          <w:p w:rsidR="00730704" w:rsidRDefault="00730704" w:rsidP="00730704">
            <w:pPr>
              <w:ind w:firstLineChars="0" w:firstLine="0"/>
              <w:jc w:val="center"/>
              <w:rPr>
                <w:szCs w:val="21"/>
              </w:rPr>
            </w:pPr>
            <w:r>
              <w:t>5-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节</w:t>
            </w:r>
          </w:p>
        </w:tc>
        <w:tc>
          <w:tcPr>
            <w:tcW w:w="475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704" w:rsidRDefault="00730704" w:rsidP="00E266ED">
            <w:pPr>
              <w:ind w:firstLineChars="0" w:firstLine="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流变学实验</w:t>
            </w:r>
            <w:r>
              <w:rPr>
                <w:rFonts w:hAnsi="宋体" w:hint="eastAsia"/>
                <w:szCs w:val="21"/>
              </w:rPr>
              <w:t>：</w:t>
            </w:r>
          </w:p>
          <w:p w:rsidR="00730704" w:rsidRDefault="00730704" w:rsidP="00730704">
            <w:pPr>
              <w:spacing w:line="240" w:lineRule="auto"/>
              <w:ind w:firstLineChars="0" w:firstLine="0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1. </w:t>
            </w:r>
            <w:r>
              <w:rPr>
                <w:rFonts w:hAnsi="宋体" w:hint="eastAsia"/>
                <w:szCs w:val="21"/>
              </w:rPr>
              <w:t>介绍</w:t>
            </w:r>
            <w:r>
              <w:rPr>
                <w:rFonts w:hint="eastAsia"/>
                <w:szCs w:val="21"/>
              </w:rPr>
              <w:t>原油凝点／倾点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Ansi="宋体" w:hint="eastAsia"/>
                <w:szCs w:val="21"/>
              </w:rPr>
              <w:t>粘度</w:t>
            </w:r>
            <w:r>
              <w:rPr>
                <w:rFonts w:hint="eastAsia"/>
                <w:szCs w:val="21"/>
              </w:rPr>
              <w:t>（表观粘度）</w:t>
            </w:r>
            <w:r>
              <w:rPr>
                <w:rFonts w:hAnsi="宋体" w:hint="eastAsia"/>
                <w:szCs w:val="21"/>
              </w:rPr>
              <w:t>、屈服应力、触变性实验的原理</w:t>
            </w:r>
            <w:r>
              <w:rPr>
                <w:rFonts w:hAnsi="宋体" w:hint="eastAsia"/>
                <w:szCs w:val="21"/>
              </w:rPr>
              <w:t>及测试方法</w:t>
            </w:r>
            <w:r>
              <w:rPr>
                <w:rFonts w:hAnsi="宋体" w:hint="eastAsia"/>
                <w:szCs w:val="21"/>
              </w:rPr>
              <w:t>。</w:t>
            </w:r>
          </w:p>
          <w:p w:rsidR="00730704" w:rsidRDefault="00730704" w:rsidP="00730704">
            <w:pPr>
              <w:spacing w:line="240" w:lineRule="auto"/>
              <w:ind w:firstLineChars="0" w:firstLine="0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2. </w:t>
            </w:r>
            <w:r>
              <w:rPr>
                <w:rFonts w:hAnsi="宋体" w:hint="eastAsia"/>
                <w:szCs w:val="21"/>
              </w:rPr>
              <w:t>学生实验</w:t>
            </w:r>
          </w:p>
          <w:p w:rsidR="00730704" w:rsidRDefault="00730704" w:rsidP="00730704">
            <w:pPr>
              <w:spacing w:line="240" w:lineRule="auto"/>
              <w:ind w:firstLineChars="0" w:firstLine="0"/>
              <w:rPr>
                <w:rFonts w:hint="eastAsia"/>
              </w:rPr>
            </w:pPr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）原油凝点的测试：</w:t>
            </w:r>
            <w:r>
              <w:rPr>
                <w:rFonts w:hint="eastAsia"/>
              </w:rPr>
              <w:t>通过实际操作，了解原油凝点测定的方法和过程，通过观察建立对原油的胶凝过程的感性认识。</w:t>
            </w:r>
          </w:p>
          <w:p w:rsidR="00730704" w:rsidRDefault="00730704" w:rsidP="00730704">
            <w:pPr>
              <w:spacing w:line="240" w:lineRule="auto"/>
              <w:ind w:firstLineChars="0" w:firstLine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）</w:t>
            </w:r>
            <w:r w:rsidRPr="00730704">
              <w:rPr>
                <w:rFonts w:hAnsi="宋体" w:hint="eastAsia"/>
                <w:szCs w:val="21"/>
              </w:rPr>
              <w:t>原油屈服应力、触变性及流变曲线的测定</w:t>
            </w:r>
            <w:r>
              <w:rPr>
                <w:rFonts w:hAnsi="宋体" w:hint="eastAsia"/>
                <w:szCs w:val="21"/>
              </w:rPr>
              <w:t>：</w:t>
            </w:r>
            <w:r>
              <w:rPr>
                <w:rFonts w:hint="eastAsia"/>
              </w:rPr>
              <w:t>通过实际操作，了解原油屈服应力、触变性和平衡流变曲线的测定方法，通过观察建立对原油屈服、</w:t>
            </w:r>
            <w:proofErr w:type="gramStart"/>
            <w:r>
              <w:rPr>
                <w:rFonts w:hint="eastAsia"/>
              </w:rPr>
              <w:t>触变过程</w:t>
            </w:r>
            <w:proofErr w:type="gramEnd"/>
            <w:r>
              <w:rPr>
                <w:rFonts w:hint="eastAsia"/>
              </w:rPr>
              <w:t>的感性认识。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704" w:rsidRDefault="00730704" w:rsidP="00730704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李鸿英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704" w:rsidRDefault="00964038" w:rsidP="00E9720D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工程东楼</w:t>
            </w:r>
            <w:r w:rsidR="00E9720D">
              <w:rPr>
                <w:rFonts w:hint="eastAsia"/>
                <w:szCs w:val="21"/>
              </w:rPr>
              <w:t>403</w:t>
            </w:r>
            <w:r w:rsidR="00E9720D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404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405</w:t>
            </w:r>
          </w:p>
        </w:tc>
      </w:tr>
      <w:tr w:rsidR="00730704" w:rsidTr="00525504">
        <w:trPr>
          <w:trHeight w:hRule="exact" w:val="2095"/>
          <w:jc w:val="right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704" w:rsidRDefault="00730704" w:rsidP="00730704">
            <w:pPr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</w:t>
            </w:r>
          </w:p>
          <w:p w:rsidR="00730704" w:rsidRDefault="00730704" w:rsidP="00730704">
            <w:pPr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2</w:t>
            </w:r>
          </w:p>
          <w:p w:rsidR="00730704" w:rsidRDefault="00730704" w:rsidP="00730704">
            <w:pPr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704" w:rsidRDefault="00730704" w:rsidP="00730704">
            <w:pPr>
              <w:ind w:firstLineChars="0" w:firstLine="0"/>
              <w:jc w:val="center"/>
            </w:pPr>
            <w:r>
              <w:rPr>
                <w:rFonts w:hint="eastAsia"/>
              </w:rPr>
              <w:t>周二下午</w:t>
            </w:r>
          </w:p>
          <w:p w:rsidR="00730704" w:rsidRDefault="00730704" w:rsidP="00730704">
            <w:pPr>
              <w:ind w:firstLineChars="0" w:firstLine="0"/>
              <w:jc w:val="center"/>
              <w:rPr>
                <w:szCs w:val="21"/>
              </w:rPr>
            </w:pPr>
            <w:r>
              <w:t>5-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节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704" w:rsidRDefault="00730704" w:rsidP="00730704">
            <w:pPr>
              <w:ind w:firstLineChars="0" w:firstLine="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固体力学实验</w:t>
            </w:r>
          </w:p>
          <w:p w:rsidR="00730704" w:rsidRDefault="00730704" w:rsidP="00730704">
            <w:pPr>
              <w:numPr>
                <w:ilvl w:val="0"/>
                <w:numId w:val="1"/>
              </w:numPr>
              <w:spacing w:line="240" w:lineRule="auto"/>
              <w:ind w:left="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介绍应变仪的基本原理；</w:t>
            </w:r>
          </w:p>
          <w:p w:rsidR="00730704" w:rsidRDefault="00730704" w:rsidP="00730704">
            <w:pPr>
              <w:numPr>
                <w:ilvl w:val="0"/>
                <w:numId w:val="1"/>
              </w:numPr>
              <w:spacing w:line="240" w:lineRule="auto"/>
              <w:ind w:left="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测量电桥的接法（包括温度补偿，压力补偿，以及通过不同电桥的接法提高测量精度的基本技术）；</w:t>
            </w:r>
          </w:p>
          <w:p w:rsidR="00730704" w:rsidRDefault="00730704" w:rsidP="00730704">
            <w:pPr>
              <w:numPr>
                <w:ilvl w:val="0"/>
                <w:numId w:val="1"/>
              </w:numPr>
              <w:spacing w:line="240" w:lineRule="auto"/>
              <w:ind w:left="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应变片的粘贴技术。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704" w:rsidRDefault="00730704" w:rsidP="00730704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帅健</w:t>
            </w:r>
            <w:r>
              <w:rPr>
                <w:rFonts w:hint="eastAsia"/>
                <w:szCs w:val="21"/>
              </w:rPr>
              <w:t>、许葵</w:t>
            </w:r>
          </w:p>
          <w:p w:rsidR="00730704" w:rsidRDefault="00730704" w:rsidP="000946FB">
            <w:pPr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704" w:rsidRDefault="00964038" w:rsidP="00730704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固体力学实验室</w:t>
            </w:r>
          </w:p>
        </w:tc>
      </w:tr>
      <w:tr w:rsidR="00730704" w:rsidTr="00525504">
        <w:trPr>
          <w:trHeight w:hRule="exact" w:val="2403"/>
          <w:jc w:val="right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704" w:rsidRDefault="00730704" w:rsidP="00730704">
            <w:pPr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</w:t>
            </w:r>
          </w:p>
          <w:p w:rsidR="00730704" w:rsidRDefault="00730704" w:rsidP="00730704">
            <w:pPr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3</w:t>
            </w:r>
          </w:p>
          <w:p w:rsidR="00730704" w:rsidRDefault="00730704" w:rsidP="00730704">
            <w:pPr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704" w:rsidRDefault="00730704" w:rsidP="00730704">
            <w:pPr>
              <w:ind w:firstLineChars="0" w:firstLine="0"/>
              <w:jc w:val="center"/>
            </w:pPr>
            <w:r>
              <w:rPr>
                <w:rFonts w:hint="eastAsia"/>
              </w:rPr>
              <w:t>周二下午</w:t>
            </w:r>
          </w:p>
          <w:p w:rsidR="00730704" w:rsidRDefault="00730704" w:rsidP="00730704">
            <w:pPr>
              <w:ind w:firstLineChars="0" w:firstLine="0"/>
              <w:jc w:val="center"/>
              <w:rPr>
                <w:szCs w:val="21"/>
              </w:rPr>
            </w:pPr>
            <w:r>
              <w:t>5-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节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704" w:rsidRDefault="00730704" w:rsidP="00730704">
            <w:pPr>
              <w:ind w:firstLineChars="0" w:firstLine="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多相流实验</w:t>
            </w:r>
          </w:p>
          <w:p w:rsidR="00730704" w:rsidRDefault="00730704" w:rsidP="00730704">
            <w:pPr>
              <w:numPr>
                <w:ilvl w:val="0"/>
                <w:numId w:val="3"/>
              </w:numPr>
              <w:tabs>
                <w:tab w:val="num" w:pos="565"/>
              </w:tabs>
              <w:spacing w:line="240" w:lineRule="auto"/>
              <w:ind w:left="0" w:firstLineChars="0" w:firstLine="0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多相流环道流程介绍，</w:t>
            </w:r>
            <w:r>
              <w:rPr>
                <w:rFonts w:hAnsi="宋体" w:hint="eastAsia"/>
                <w:bCs/>
                <w:szCs w:val="21"/>
              </w:rPr>
              <w:t>多相流管道的运行特点，</w:t>
            </w:r>
            <w:r>
              <w:rPr>
                <w:rFonts w:hAnsi="宋体" w:hint="eastAsia"/>
                <w:szCs w:val="21"/>
              </w:rPr>
              <w:t>观察</w:t>
            </w:r>
            <w:r>
              <w:rPr>
                <w:rFonts w:hAnsi="宋体" w:hint="eastAsia"/>
                <w:bCs/>
                <w:szCs w:val="21"/>
              </w:rPr>
              <w:t>流型，从感性上认识流型；</w:t>
            </w:r>
          </w:p>
          <w:p w:rsidR="00730704" w:rsidRDefault="00730704" w:rsidP="00730704">
            <w:pPr>
              <w:numPr>
                <w:ilvl w:val="0"/>
                <w:numId w:val="3"/>
              </w:numPr>
              <w:tabs>
                <w:tab w:val="num" w:pos="565"/>
              </w:tabs>
              <w:spacing w:line="240" w:lineRule="auto"/>
              <w:ind w:left="0" w:firstLineChars="0" w:firstLine="0"/>
              <w:rPr>
                <w:rFonts w:hAnsi="Times New Roman"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多相流实验的基本步骤以及关键参数的调节方法。</w:t>
            </w:r>
          </w:p>
          <w:p w:rsidR="00730704" w:rsidRDefault="00730704" w:rsidP="00730704">
            <w:pPr>
              <w:numPr>
                <w:ilvl w:val="0"/>
                <w:numId w:val="3"/>
              </w:numPr>
              <w:tabs>
                <w:tab w:val="num" w:pos="565"/>
              </w:tabs>
              <w:spacing w:line="240" w:lineRule="auto"/>
              <w:ind w:left="0" w:firstLineChars="0" w:firstLine="0"/>
              <w:rPr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常规水平管多相流实验，</w:t>
            </w:r>
            <w:proofErr w:type="gramStart"/>
            <w:r>
              <w:rPr>
                <w:rFonts w:hAnsi="宋体" w:hint="eastAsia"/>
                <w:color w:val="000000"/>
                <w:kern w:val="0"/>
                <w:szCs w:val="21"/>
              </w:rPr>
              <w:t>变质量</w:t>
            </w:r>
            <w:proofErr w:type="gramEnd"/>
            <w:r>
              <w:rPr>
                <w:rFonts w:hAnsi="宋体" w:hint="eastAsia"/>
                <w:color w:val="000000"/>
                <w:kern w:val="0"/>
                <w:szCs w:val="21"/>
              </w:rPr>
              <w:t>流水平多相管流实验。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704" w:rsidRDefault="00730704" w:rsidP="00730704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阎凤元</w:t>
            </w:r>
          </w:p>
          <w:p w:rsidR="00730704" w:rsidRDefault="00730704" w:rsidP="000946FB">
            <w:pPr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704" w:rsidRDefault="00964038" w:rsidP="00730704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工程西楼东段</w:t>
            </w:r>
            <w:r w:rsidR="000C1F6D">
              <w:rPr>
                <w:rFonts w:hint="eastAsia"/>
                <w:szCs w:val="21"/>
              </w:rPr>
              <w:t>多相流实验室</w:t>
            </w:r>
          </w:p>
        </w:tc>
      </w:tr>
      <w:tr w:rsidR="00730704" w:rsidTr="00525504">
        <w:trPr>
          <w:trHeight w:hRule="exact" w:val="2816"/>
          <w:jc w:val="right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704" w:rsidRDefault="00730704" w:rsidP="00730704">
            <w:pPr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</w:t>
            </w:r>
          </w:p>
          <w:p w:rsidR="00730704" w:rsidRDefault="00730704" w:rsidP="00730704">
            <w:pPr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</w:p>
          <w:p w:rsidR="00730704" w:rsidRDefault="00730704" w:rsidP="00730704">
            <w:pPr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704" w:rsidRDefault="00730704" w:rsidP="00730704">
            <w:pPr>
              <w:ind w:firstLineChars="0" w:firstLine="0"/>
              <w:jc w:val="center"/>
            </w:pPr>
            <w:r>
              <w:rPr>
                <w:rFonts w:hint="eastAsia"/>
              </w:rPr>
              <w:t>周二下午</w:t>
            </w:r>
          </w:p>
          <w:p w:rsidR="00730704" w:rsidRDefault="00730704" w:rsidP="00730704">
            <w:pPr>
              <w:ind w:firstLineChars="0" w:firstLine="0"/>
              <w:jc w:val="center"/>
              <w:rPr>
                <w:szCs w:val="21"/>
              </w:rPr>
            </w:pPr>
            <w:r>
              <w:t>5-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节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704" w:rsidRDefault="00730704" w:rsidP="00730704">
            <w:pPr>
              <w:ind w:firstLineChars="0" w:firstLine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液化天然气实验</w:t>
            </w:r>
          </w:p>
          <w:p w:rsidR="00730704" w:rsidRDefault="00730704" w:rsidP="00730704">
            <w:pPr>
              <w:numPr>
                <w:ilvl w:val="0"/>
                <w:numId w:val="4"/>
              </w:numPr>
              <w:spacing w:line="240" w:lineRule="auto"/>
              <w:ind w:left="0" w:firstLineChars="0" w:firstLine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介绍液体的低温特性、低温液体对材料物性的影响、低温液体气化特征；</w:t>
            </w:r>
          </w:p>
          <w:p w:rsidR="00730704" w:rsidRDefault="00730704" w:rsidP="00730704">
            <w:pPr>
              <w:numPr>
                <w:ilvl w:val="0"/>
                <w:numId w:val="4"/>
              </w:numPr>
              <w:spacing w:line="240" w:lineRule="auto"/>
              <w:ind w:left="0" w:firstLineChars="0" w:firstLine="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测量低温液体的温度；</w:t>
            </w:r>
          </w:p>
          <w:p w:rsidR="00730704" w:rsidRDefault="00730704" w:rsidP="00730704">
            <w:pPr>
              <w:numPr>
                <w:ilvl w:val="0"/>
                <w:numId w:val="4"/>
              </w:numPr>
              <w:spacing w:line="240" w:lineRule="auto"/>
              <w:ind w:left="0" w:firstLineChars="0" w:firstLine="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了解</w:t>
            </w:r>
            <w:r>
              <w:rPr>
                <w:kern w:val="0"/>
                <w:szCs w:val="21"/>
              </w:rPr>
              <w:t>LNG</w:t>
            </w:r>
            <w:r>
              <w:rPr>
                <w:rFonts w:hint="eastAsia"/>
                <w:kern w:val="0"/>
                <w:szCs w:val="21"/>
              </w:rPr>
              <w:t>储存容器及输送管道的结构与阀门、仪表，</w:t>
            </w:r>
            <w:r>
              <w:rPr>
                <w:rFonts w:hint="eastAsia"/>
                <w:szCs w:val="21"/>
              </w:rPr>
              <w:t>利用容器上的压力表观测容器的压力变化过程；</w:t>
            </w:r>
          </w:p>
          <w:p w:rsidR="00730704" w:rsidRDefault="00730704" w:rsidP="00730704">
            <w:pPr>
              <w:numPr>
                <w:ilvl w:val="0"/>
                <w:numId w:val="4"/>
              </w:numPr>
              <w:spacing w:line="240" w:lineRule="auto"/>
              <w:ind w:left="0" w:firstLineChars="0" w:firstLine="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观测低温液体在管道内的输送特性。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704" w:rsidRDefault="00730704" w:rsidP="00730704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李兆慈</w:t>
            </w:r>
          </w:p>
          <w:p w:rsidR="00730704" w:rsidRDefault="00730704" w:rsidP="000946FB">
            <w:pPr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704" w:rsidRDefault="00964038" w:rsidP="00730704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工程东楼四楼</w:t>
            </w:r>
            <w:r>
              <w:rPr>
                <w:rFonts w:hint="eastAsia"/>
                <w:szCs w:val="21"/>
              </w:rPr>
              <w:t>LNG</w:t>
            </w:r>
            <w:r>
              <w:rPr>
                <w:rFonts w:hint="eastAsia"/>
                <w:szCs w:val="21"/>
              </w:rPr>
              <w:t>实验室</w:t>
            </w:r>
          </w:p>
        </w:tc>
      </w:tr>
    </w:tbl>
    <w:p w:rsidR="00730704" w:rsidRPr="00730704" w:rsidRDefault="00730704" w:rsidP="009F2542">
      <w:pPr>
        <w:ind w:left="-105" w:right="-105" w:firstLine="420"/>
      </w:pPr>
    </w:p>
    <w:sectPr w:rsidR="00730704" w:rsidRPr="00730704" w:rsidSect="00964038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B24D2"/>
    <w:multiLevelType w:val="hybridMultilevel"/>
    <w:tmpl w:val="11D0D36A"/>
    <w:lvl w:ilvl="0" w:tplc="A9E419B8">
      <w:start w:val="1"/>
      <w:numFmt w:val="decimal"/>
      <w:lvlText w:val="%1."/>
      <w:lvlJc w:val="left"/>
      <w:pPr>
        <w:tabs>
          <w:tab w:val="num" w:pos="915"/>
        </w:tabs>
        <w:ind w:left="915" w:hanging="6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772CBE"/>
    <w:multiLevelType w:val="hybridMultilevel"/>
    <w:tmpl w:val="066CC4C2"/>
    <w:lvl w:ilvl="0" w:tplc="29B4367E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3C21F1"/>
    <w:multiLevelType w:val="hybridMultilevel"/>
    <w:tmpl w:val="4D062DC8"/>
    <w:lvl w:ilvl="0" w:tplc="D354B38A">
      <w:start w:val="1"/>
      <w:numFmt w:val="decimal"/>
      <w:lvlText w:val="%1."/>
      <w:lvlJc w:val="left"/>
      <w:pPr>
        <w:tabs>
          <w:tab w:val="num" w:pos="705"/>
        </w:tabs>
        <w:ind w:left="705" w:hanging="4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9E6C2C"/>
    <w:multiLevelType w:val="hybridMultilevel"/>
    <w:tmpl w:val="C8FE7502"/>
    <w:lvl w:ilvl="0" w:tplc="96CE007A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0704"/>
    <w:rsid w:val="00053852"/>
    <w:rsid w:val="000C1F6D"/>
    <w:rsid w:val="00100723"/>
    <w:rsid w:val="0015487D"/>
    <w:rsid w:val="002D036D"/>
    <w:rsid w:val="002D41EF"/>
    <w:rsid w:val="00364CF8"/>
    <w:rsid w:val="00375246"/>
    <w:rsid w:val="003761F6"/>
    <w:rsid w:val="003F154A"/>
    <w:rsid w:val="003F5A9D"/>
    <w:rsid w:val="004469D4"/>
    <w:rsid w:val="004B20D9"/>
    <w:rsid w:val="005139D7"/>
    <w:rsid w:val="00526B14"/>
    <w:rsid w:val="005920CD"/>
    <w:rsid w:val="006135DB"/>
    <w:rsid w:val="0066248F"/>
    <w:rsid w:val="00695C6D"/>
    <w:rsid w:val="00730704"/>
    <w:rsid w:val="007864A5"/>
    <w:rsid w:val="0083097F"/>
    <w:rsid w:val="00846BB3"/>
    <w:rsid w:val="00964038"/>
    <w:rsid w:val="009A0EBB"/>
    <w:rsid w:val="009F2542"/>
    <w:rsid w:val="00A832D5"/>
    <w:rsid w:val="00B56A72"/>
    <w:rsid w:val="00BE3DBC"/>
    <w:rsid w:val="00C31510"/>
    <w:rsid w:val="00C32AA8"/>
    <w:rsid w:val="00CA3B95"/>
    <w:rsid w:val="00CB4F62"/>
    <w:rsid w:val="00E02BCD"/>
    <w:rsid w:val="00E11188"/>
    <w:rsid w:val="00E34D9D"/>
    <w:rsid w:val="00E9720D"/>
    <w:rsid w:val="00E97996"/>
    <w:rsid w:val="00F305CC"/>
    <w:rsid w:val="00F60F6E"/>
    <w:rsid w:val="00F9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0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3</cp:revision>
  <dcterms:created xsi:type="dcterms:W3CDTF">2014-03-26T12:41:00Z</dcterms:created>
  <dcterms:modified xsi:type="dcterms:W3CDTF">2014-03-26T12:54:00Z</dcterms:modified>
</cp:coreProperties>
</file>