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AF" w:rsidRPr="00B615AF" w:rsidRDefault="00B615AF" w:rsidP="00B615AF">
      <w:pPr>
        <w:spacing w:afterLines="100"/>
        <w:jc w:val="center"/>
        <w:rPr>
          <w:rFonts w:hint="eastAsia"/>
          <w:b/>
          <w:kern w:val="0"/>
          <w:sz w:val="32"/>
          <w:szCs w:val="32"/>
        </w:rPr>
      </w:pPr>
      <w:bookmarkStart w:id="0" w:name="_Toc358447620"/>
      <w:r w:rsidRPr="00B615AF">
        <w:rPr>
          <w:rFonts w:hint="eastAsia"/>
          <w:b/>
          <w:kern w:val="0"/>
          <w:sz w:val="32"/>
          <w:szCs w:val="32"/>
        </w:rPr>
        <w:t>校办企业总公司机关职工年度考核办法（试行）</w:t>
      </w:r>
      <w:bookmarkEnd w:id="0"/>
    </w:p>
    <w:p w:rsidR="00B615AF" w:rsidRPr="00221909" w:rsidRDefault="00B615AF" w:rsidP="00B615AF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为客观、公正地评价总公司各部门的年度工作绩效，发挥岗位考核评价的激励作用，提高各部门工作的积极创新性，推进总公司各部门工作能更好地开展，现结合总公司目前的工作安排情况，制定本考核办法，不足之处有待共同完善。 </w:t>
      </w:r>
    </w:p>
    <w:p w:rsidR="00B615AF" w:rsidRDefault="00B615AF" w:rsidP="00B615A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考核对象</w:t>
      </w:r>
    </w:p>
    <w:p w:rsidR="00B615AF" w:rsidRDefault="00B615AF" w:rsidP="00B615AF">
      <w:pPr>
        <w:ind w:left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部门经理及全体职员。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二、考核原则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坚持实事求是、客观公正、民主公开、科学有效的原则，依据总公司年度工作目标、岗位职责的完成情况，对各部门经理及职员分别进行综合考核。</w:t>
      </w:r>
    </w:p>
    <w:p w:rsidR="00B615AF" w:rsidRDefault="00B615AF" w:rsidP="00B615AF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考核内容</w:t>
      </w:r>
    </w:p>
    <w:p w:rsidR="00B615AF" w:rsidRDefault="00B615AF" w:rsidP="00B615AF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（一）、对部门经理年度工作的考核内容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1、思想政治方面。包括理论水平与政治素质，个人修养与道德品质，遵纪守法与组织观念，团结与全局观念，民主作风与群众观念等方面的情况。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2、工作作风方面。包括严格管理，敬业精神、奉献精神，清正廉洁、以身作则等方面的情况。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3、部门管理方面。包括组织领导能力，发现问题与解决问题的能力，以及正确的政绩观，科学决策、开拓创新等方面的能力。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4、团结协作方面。包括各部门之间的团结协作能力，互帮互助精神。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5、工作业绩方面。包括在履行部门岗位职责和完成工作目标中，</w:t>
      </w:r>
      <w:r>
        <w:rPr>
          <w:rFonts w:ascii="宋体" w:hAnsi="宋体" w:hint="eastAsia"/>
          <w:sz w:val="28"/>
          <w:szCs w:val="28"/>
        </w:rPr>
        <w:lastRenderedPageBreak/>
        <w:t>完成工作任务的情况、效果和业绩。</w:t>
      </w:r>
    </w:p>
    <w:p w:rsidR="00B615AF" w:rsidRDefault="00B615AF" w:rsidP="00B615AF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（二）、对部门职员年度工作的考核内容</w:t>
      </w:r>
      <w:r w:rsidRPr="00CD5378">
        <w:rPr>
          <w:rFonts w:ascii="宋体" w:hAnsi="宋体" w:cs="宋体" w:hint="eastAsia"/>
          <w:sz w:val="28"/>
          <w:szCs w:val="28"/>
        </w:rPr>
        <w:t>；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思想政治方面。包括理论水平与政治素质，个人修养与道德品质，遵纪守法与组织观念，团结协作与全局观念等方面的情况。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2、工作作风方面。包括敬业精神，奉献精神，恪守职责等方面地情况。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3、岗位职责方面。包括在履行部门岗位职责和完成工作目标中，完成工作任务的情况、效果和业绩。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4、团结协作方面。包括各部门之间的团结协作能力，互帮互助精神。</w:t>
      </w:r>
    </w:p>
    <w:p w:rsidR="00B615AF" w:rsidRDefault="00B615AF" w:rsidP="00B615AF">
      <w:pPr>
        <w:ind w:left="1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5、开拓创新方面。包括在做好本职工作外能不断创新改进工作方法的能力，善于发现不断学习的能力。</w:t>
      </w:r>
    </w:p>
    <w:p w:rsidR="00B615AF" w:rsidRDefault="00B615AF" w:rsidP="00B615AF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考核工作组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成立北京中石大新元投资有限公司年</w:t>
      </w:r>
      <w:r w:rsidRPr="000044E8">
        <w:rPr>
          <w:rFonts w:ascii="宋体" w:hAnsi="宋体" w:cs="宋体" w:hint="eastAsia"/>
          <w:sz w:val="28"/>
          <w:szCs w:val="28"/>
        </w:rPr>
        <w:t>度</w:t>
      </w:r>
      <w:r>
        <w:rPr>
          <w:rFonts w:ascii="宋体" w:hAnsi="宋体" w:cs="宋体" w:hint="eastAsia"/>
          <w:sz w:val="28"/>
          <w:szCs w:val="28"/>
        </w:rPr>
        <w:t>考核工作领导小组：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长：总</w:t>
      </w:r>
      <w:r w:rsidRPr="000044E8">
        <w:rPr>
          <w:rFonts w:ascii="宋体" w:hAnsi="宋体" w:cs="宋体" w:hint="eastAsia"/>
          <w:sz w:val="28"/>
          <w:szCs w:val="28"/>
        </w:rPr>
        <w:t>经理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  员：</w:t>
      </w:r>
      <w:r w:rsidRPr="000044E8">
        <w:rPr>
          <w:rFonts w:ascii="宋体" w:hAnsi="宋体" w:cs="宋体" w:hint="eastAsia"/>
          <w:sz w:val="28"/>
          <w:szCs w:val="28"/>
        </w:rPr>
        <w:t>部门经理、管理部门</w:t>
      </w:r>
      <w:r>
        <w:rPr>
          <w:rFonts w:ascii="宋体" w:hAnsi="宋体" w:cs="宋体" w:hint="eastAsia"/>
          <w:sz w:val="28"/>
          <w:szCs w:val="28"/>
        </w:rPr>
        <w:t>工作</w:t>
      </w:r>
      <w:r w:rsidRPr="000044E8">
        <w:rPr>
          <w:rFonts w:ascii="宋体" w:hAnsi="宋体" w:cs="宋体" w:hint="eastAsia"/>
          <w:sz w:val="28"/>
          <w:szCs w:val="28"/>
        </w:rPr>
        <w:t>人员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成立北京中石大新元投资有限公司年</w:t>
      </w:r>
      <w:r w:rsidRPr="006B3573">
        <w:rPr>
          <w:rFonts w:ascii="宋体" w:hAnsi="宋体" w:cs="宋体" w:hint="eastAsia"/>
          <w:sz w:val="28"/>
          <w:szCs w:val="28"/>
        </w:rPr>
        <w:t>度</w:t>
      </w:r>
      <w:r>
        <w:rPr>
          <w:rFonts w:ascii="宋体" w:hAnsi="宋体" w:cs="宋体" w:hint="eastAsia"/>
          <w:sz w:val="28"/>
          <w:szCs w:val="28"/>
        </w:rPr>
        <w:t>考核工作申诉小组：</w:t>
      </w:r>
    </w:p>
    <w:p w:rsidR="00B615AF" w:rsidRDefault="00B615AF" w:rsidP="00B615AF">
      <w:pPr>
        <w:ind w:firstLineChars="200" w:firstLine="560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长：</w:t>
      </w:r>
      <w:r w:rsidRPr="006B3573">
        <w:rPr>
          <w:rFonts w:ascii="宋体" w:hAnsi="宋体" w:cs="宋体" w:hint="eastAsia"/>
          <w:sz w:val="28"/>
          <w:szCs w:val="28"/>
        </w:rPr>
        <w:t>副</w:t>
      </w:r>
      <w:r>
        <w:rPr>
          <w:rFonts w:ascii="宋体" w:hAnsi="宋体" w:cs="宋体" w:hint="eastAsia"/>
          <w:sz w:val="28"/>
          <w:szCs w:val="28"/>
        </w:rPr>
        <w:t>总</w:t>
      </w:r>
      <w:r w:rsidRPr="000044E8">
        <w:rPr>
          <w:rFonts w:ascii="宋体" w:hAnsi="宋体" w:cs="宋体" w:hint="eastAsia"/>
          <w:sz w:val="28"/>
          <w:szCs w:val="28"/>
        </w:rPr>
        <w:t>经理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员：</w:t>
      </w:r>
      <w:r w:rsidRPr="000044E8">
        <w:rPr>
          <w:rFonts w:ascii="宋体" w:hAnsi="宋体" w:cs="宋体" w:hint="eastAsia"/>
          <w:sz w:val="28"/>
          <w:szCs w:val="28"/>
        </w:rPr>
        <w:t>部门</w:t>
      </w:r>
      <w:r w:rsidRPr="006B3573">
        <w:rPr>
          <w:rFonts w:ascii="宋体" w:hAnsi="宋体" w:cs="宋体" w:hint="eastAsia"/>
          <w:sz w:val="28"/>
          <w:szCs w:val="28"/>
        </w:rPr>
        <w:t>相关</w:t>
      </w:r>
      <w:r>
        <w:rPr>
          <w:rFonts w:ascii="宋体" w:hAnsi="宋体" w:cs="宋体" w:hint="eastAsia"/>
          <w:sz w:val="28"/>
          <w:szCs w:val="28"/>
        </w:rPr>
        <w:t>工作</w:t>
      </w:r>
      <w:r w:rsidRPr="000044E8">
        <w:rPr>
          <w:rFonts w:ascii="宋体" w:hAnsi="宋体" w:cs="宋体" w:hint="eastAsia"/>
          <w:sz w:val="28"/>
          <w:szCs w:val="28"/>
        </w:rPr>
        <w:t>人员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五、考核方式及流程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考核采取述职报告、民主测评相结合的方式。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（一）考核准备</w:t>
      </w:r>
      <w:r w:rsidRPr="00CD5378">
        <w:rPr>
          <w:rFonts w:ascii="宋体" w:hAnsi="宋体" w:hint="eastAsia"/>
          <w:sz w:val="28"/>
          <w:szCs w:val="28"/>
        </w:rPr>
        <w:t>；</w:t>
      </w:r>
    </w:p>
    <w:p w:rsidR="00B615AF" w:rsidRDefault="00B615AF" w:rsidP="00B615A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考核工作领导小组在广泛听取意见的前提下制定公司年度考核办法，并做好考核前的宣传和动员工作。</w:t>
      </w:r>
    </w:p>
    <w:p w:rsidR="00B615AF" w:rsidRDefault="00B615AF" w:rsidP="00B615AF">
      <w:pPr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各部门根据考核要求做好本部门年度工作总结，撰写述职报告。</w:t>
      </w:r>
    </w:p>
    <w:p w:rsidR="00B615AF" w:rsidRDefault="00B615AF" w:rsidP="00B615AF">
      <w:pPr>
        <w:ind w:left="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（二）召开述职报告大会</w:t>
      </w:r>
      <w:r w:rsidRPr="00CD5378">
        <w:rPr>
          <w:rFonts w:ascii="宋体" w:hAnsi="宋体" w:cs="宋体" w:hint="eastAsia"/>
          <w:sz w:val="28"/>
          <w:szCs w:val="28"/>
        </w:rPr>
        <w:t>；</w:t>
      </w:r>
    </w:p>
    <w:p w:rsidR="00B615AF" w:rsidRDefault="00B615AF" w:rsidP="00B615A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述职报告大会由总公司统一组织召开，各部门全体工作人员参加。首先各部门经理代表本部门做述职报告，其次部门其他职员作个人述职总结报告。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经理对本部门的述职报告主要包括本部门的思想政治建设、工作作风、部门管理、团结协作、工作业绩，下一步工作设想等方面出发，就本人分管工作任务的完成落实情况，提高工作效率的措施和取得的效果，部门评价，存在问题与不足及今后的努力方向等方面进行阐述。</w:t>
      </w:r>
    </w:p>
    <w:p w:rsidR="00B615AF" w:rsidRDefault="00B615AF" w:rsidP="00B615A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职员个人述职报告主要从思想政治、工作作风、岗位职责、团结协作、开拓创新等方面出发，就本人对于年度工作计划中分管工作任务的完成落实情况，工作创新、取得的成绩与效果，存在的问题与不足及今后的努力方向等方面进行阐述。</w:t>
      </w:r>
    </w:p>
    <w:p w:rsidR="00B615AF" w:rsidRDefault="00B615AF" w:rsidP="00B615AF">
      <w:pPr>
        <w:ind w:left="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（三）民主测评</w:t>
      </w:r>
      <w:r w:rsidRPr="00CD5378">
        <w:rPr>
          <w:rFonts w:ascii="宋体" w:hAnsi="宋体" w:cs="宋体" w:hint="eastAsia"/>
          <w:sz w:val="28"/>
          <w:szCs w:val="28"/>
        </w:rPr>
        <w:t>；</w:t>
      </w:r>
    </w:p>
    <w:p w:rsidR="00B615AF" w:rsidRDefault="00B615AF" w:rsidP="00B615AF">
      <w:pPr>
        <w:ind w:firstLine="43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民主测评由考核工作领导小组主持并实施，测评与述职同时进行。参加民主测评的人员根据各部门的述职报告，及实际工作情况和业绩，以不记名的形式填写《测评表》，此表由考核工作</w:t>
      </w:r>
      <w:r>
        <w:rPr>
          <w:rFonts w:ascii="宋体" w:hAnsi="宋体" w:cs="宋体" w:hint="eastAsia"/>
          <w:sz w:val="28"/>
          <w:szCs w:val="28"/>
        </w:rPr>
        <w:t>领导小</w:t>
      </w:r>
      <w:r>
        <w:rPr>
          <w:rFonts w:ascii="宋体" w:hAnsi="宋体" w:hint="eastAsia"/>
          <w:sz w:val="28"/>
          <w:szCs w:val="28"/>
        </w:rPr>
        <w:t>组负责发放和回收，</w:t>
      </w:r>
      <w:r>
        <w:rPr>
          <w:rFonts w:ascii="宋体" w:hAnsi="宋体" w:cs="宋体" w:hint="eastAsia"/>
          <w:sz w:val="28"/>
          <w:szCs w:val="28"/>
        </w:rPr>
        <w:t>考核工作申诉小组负责唱票和记票，</w:t>
      </w:r>
      <w:r>
        <w:rPr>
          <w:rFonts w:ascii="宋体" w:hAnsi="宋体" w:hint="eastAsia"/>
          <w:sz w:val="28"/>
          <w:szCs w:val="28"/>
        </w:rPr>
        <w:t>测评</w:t>
      </w:r>
      <w:r>
        <w:rPr>
          <w:rFonts w:ascii="宋体" w:hAnsi="宋体" w:cs="宋体" w:hint="eastAsia"/>
          <w:sz w:val="28"/>
          <w:szCs w:val="28"/>
        </w:rPr>
        <w:t>结果汇总上报考核工作领导小组</w:t>
      </w:r>
      <w:r>
        <w:rPr>
          <w:rFonts w:ascii="宋体" w:hAnsi="宋体" w:hint="eastAsia"/>
          <w:sz w:val="28"/>
          <w:szCs w:val="28"/>
        </w:rPr>
        <w:t>。</w:t>
      </w:r>
    </w:p>
    <w:p w:rsidR="00B615AF" w:rsidRDefault="00B615AF" w:rsidP="00B615A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测评所占比例及计算如下</w:t>
      </w:r>
      <w:r w:rsidRPr="00CD5378">
        <w:rPr>
          <w:rFonts w:ascii="宋体" w:hAnsi="宋体" w:hint="eastAsia"/>
          <w:sz w:val="28"/>
          <w:szCs w:val="28"/>
        </w:rPr>
        <w:t>；</w:t>
      </w:r>
    </w:p>
    <w:p w:rsidR="00B615AF" w:rsidRDefault="00B615AF" w:rsidP="00B615AF">
      <w:pPr>
        <w:ind w:firstLine="43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1、部门经理测评：总经理占40%，副总经理占20%，其他部门经理占20%，普通员工占20%。计算公式为</w:t>
      </w:r>
      <w:r w:rsidRPr="00CD5378">
        <w:rPr>
          <w:rFonts w:ascii="宋体" w:hAnsi="宋体" w:hint="eastAsia"/>
          <w:color w:val="000000"/>
          <w:sz w:val="28"/>
          <w:szCs w:val="28"/>
        </w:rPr>
        <w:t>；</w:t>
      </w:r>
    </w:p>
    <w:p w:rsidR="00B615AF" w:rsidRDefault="00B615AF" w:rsidP="00B615AF">
      <w:pPr>
        <w:ind w:firstLine="43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测评成绩=总经理测评分×40%＋副总经理测评分×20%＋其他部门经理测评平均分×20%＋普通员工测评平均分×20%。</w:t>
      </w:r>
    </w:p>
    <w:p w:rsidR="00B615AF" w:rsidRDefault="00B615AF" w:rsidP="00B615AF">
      <w:pPr>
        <w:ind w:firstLine="43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2、员工测评：总经理占30%，副总经理占15%，本部门经理占30%，其他员工占25%。计算公式为</w:t>
      </w:r>
      <w:r w:rsidRPr="00CD5378">
        <w:rPr>
          <w:rFonts w:ascii="宋体" w:hAnsi="宋体" w:hint="eastAsia"/>
          <w:color w:val="000000"/>
          <w:sz w:val="28"/>
          <w:szCs w:val="28"/>
        </w:rPr>
        <w:t>；</w:t>
      </w:r>
    </w:p>
    <w:p w:rsidR="00B615AF" w:rsidRDefault="00B615AF" w:rsidP="00B615AF">
      <w:pPr>
        <w:ind w:firstLine="43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测评成绩=总经理测评分×30%＋副总经理测评分×15%＋本部门经理测评分×30%＋其他员工测评平均分×25%。</w:t>
      </w:r>
    </w:p>
    <w:p w:rsidR="00B615AF" w:rsidRPr="00D4219F" w:rsidRDefault="00B615AF" w:rsidP="00B615AF">
      <w:pPr>
        <w:ind w:firstLine="43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（四）考核结果的确定</w:t>
      </w:r>
      <w:r w:rsidRPr="00CD5378">
        <w:rPr>
          <w:rFonts w:ascii="宋体" w:hAnsi="宋体" w:hint="eastAsia"/>
          <w:sz w:val="28"/>
          <w:szCs w:val="28"/>
        </w:rPr>
        <w:t>；</w:t>
      </w:r>
    </w:p>
    <w:p w:rsidR="00B615AF" w:rsidRDefault="00B615AF" w:rsidP="00B615AF">
      <w:pPr>
        <w:autoSpaceDN w:val="0"/>
        <w:snapToGrid w:val="0"/>
        <w:spacing w:after="100" w:afterAutospacing="1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 w:cs="宋体" w:hint="eastAsia"/>
          <w:sz w:val="28"/>
          <w:szCs w:val="28"/>
        </w:rPr>
        <w:t>次考核为定性考核，只</w:t>
      </w:r>
      <w:proofErr w:type="gramStart"/>
      <w:r>
        <w:rPr>
          <w:rFonts w:ascii="宋体" w:hAnsi="宋体" w:cs="宋体" w:hint="eastAsia"/>
          <w:sz w:val="28"/>
          <w:szCs w:val="28"/>
        </w:rPr>
        <w:t>作考核</w:t>
      </w:r>
      <w:proofErr w:type="gramEnd"/>
      <w:r>
        <w:rPr>
          <w:rFonts w:ascii="宋体" w:hAnsi="宋体" w:cs="宋体" w:hint="eastAsia"/>
          <w:sz w:val="28"/>
          <w:szCs w:val="28"/>
        </w:rPr>
        <w:t>等级评定。</w:t>
      </w:r>
    </w:p>
    <w:p w:rsidR="00B615AF" w:rsidRDefault="00B615AF" w:rsidP="00B615AF">
      <w:pPr>
        <w:autoSpaceDN w:val="0"/>
        <w:snapToGrid w:val="0"/>
        <w:spacing w:after="100" w:afterAutospacing="1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部门考核结果分为优秀、合格、基本合格、不合格四个等次。相应的</w:t>
      </w:r>
    </w:p>
    <w:p w:rsidR="00B615AF" w:rsidRDefault="00B615AF" w:rsidP="00B615AF">
      <w:pPr>
        <w:autoSpaceDN w:val="0"/>
        <w:snapToGrid w:val="0"/>
        <w:spacing w:after="100" w:afterAutospacing="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分数为90、80、70、50。</w:t>
      </w:r>
    </w:p>
    <w:p w:rsidR="00B615AF" w:rsidRDefault="00B615AF" w:rsidP="00B615AF">
      <w:pPr>
        <w:autoSpaceDN w:val="0"/>
        <w:snapToGrid w:val="0"/>
        <w:spacing w:after="100" w:afterAutospacing="1"/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考核工作小组对考核对象的测评结果进行汇总审定。</w:t>
      </w:r>
    </w:p>
    <w:p w:rsidR="00B615AF" w:rsidRDefault="00B615AF" w:rsidP="00B615AF">
      <w:pPr>
        <w:autoSpaceDN w:val="0"/>
        <w:snapToGrid w:val="0"/>
        <w:spacing w:after="100" w:afterAutospacing="1"/>
        <w:ind w:firstLine="55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考核结果于次周例会时公布。如有异议在一周内上报申述小组</w:t>
      </w:r>
      <w:r w:rsidRPr="00D4219F">
        <w:rPr>
          <w:rFonts w:ascii="宋体" w:hAnsi="宋体" w:cs="宋体" w:hint="eastAsia"/>
          <w:sz w:val="28"/>
          <w:szCs w:val="28"/>
        </w:rPr>
        <w:t>。</w:t>
      </w:r>
    </w:p>
    <w:p w:rsidR="00B615AF" w:rsidRPr="00D4219F" w:rsidRDefault="00B615AF" w:rsidP="00B615AF">
      <w:pPr>
        <w:autoSpaceDN w:val="0"/>
        <w:snapToGrid w:val="0"/>
        <w:spacing w:after="100" w:afterAutospacing="1"/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考核工作结束后，考核材料由人力资源部统一归档管理。</w:t>
      </w:r>
    </w:p>
    <w:p w:rsidR="00B615AF" w:rsidRDefault="00B615AF" w:rsidP="00B615AF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六、考核结果的运用</w:t>
      </w:r>
    </w:p>
    <w:p w:rsidR="00B615AF" w:rsidRDefault="00B615AF" w:rsidP="00B615AF">
      <w:pPr>
        <w:widowControl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考核结果应作为职务调整、薪酬调整、奖惩等的重要依据。</w:t>
      </w:r>
    </w:p>
    <w:p w:rsidR="00B615AF" w:rsidRDefault="00B615AF" w:rsidP="00B615AF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（一）普通职员考核结果为良好（含）以上的，在总公司范围内予以表彰并奖励</w:t>
      </w:r>
      <w:r w:rsidRPr="00CD5378">
        <w:rPr>
          <w:rFonts w:ascii="宋体" w:hAnsi="宋体" w:cs="宋体" w:hint="eastAsia"/>
          <w:sz w:val="28"/>
          <w:szCs w:val="28"/>
        </w:rPr>
        <w:t>；</w:t>
      </w:r>
    </w:p>
    <w:p w:rsidR="00B615AF" w:rsidRDefault="00B615AF" w:rsidP="00B615AF">
      <w:pPr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（二）经理</w:t>
      </w:r>
      <w:proofErr w:type="gramStart"/>
      <w:r>
        <w:rPr>
          <w:rFonts w:ascii="宋体" w:hAnsi="宋体" w:cs="宋体" w:hint="eastAsia"/>
          <w:sz w:val="28"/>
          <w:szCs w:val="28"/>
        </w:rPr>
        <w:t>层</w:t>
      </w:r>
      <w:r>
        <w:rPr>
          <w:rFonts w:ascii="宋体" w:hAnsi="宋体" w:hint="eastAsia"/>
          <w:sz w:val="28"/>
          <w:szCs w:val="28"/>
        </w:rPr>
        <w:t>考核</w:t>
      </w:r>
      <w:proofErr w:type="gramEnd"/>
      <w:r>
        <w:rPr>
          <w:rFonts w:ascii="宋体" w:hAnsi="宋体" w:hint="eastAsia"/>
          <w:sz w:val="28"/>
          <w:szCs w:val="28"/>
        </w:rPr>
        <w:t>结果与其年终</w:t>
      </w:r>
      <w:proofErr w:type="gramStart"/>
      <w:r>
        <w:rPr>
          <w:rFonts w:ascii="宋体" w:hAnsi="宋体" w:hint="eastAsia"/>
          <w:sz w:val="28"/>
          <w:szCs w:val="28"/>
        </w:rPr>
        <w:t>绩效奖</w:t>
      </w:r>
      <w:proofErr w:type="gramEnd"/>
      <w:r>
        <w:rPr>
          <w:rFonts w:ascii="宋体" w:hAnsi="宋体" w:hint="eastAsia"/>
          <w:sz w:val="28"/>
          <w:szCs w:val="28"/>
        </w:rPr>
        <w:t>挂钩，普通员工考核结果与其工资调整、岗位津贴、年终绩效挂钩</w:t>
      </w:r>
      <w:r w:rsidRPr="00CD5378">
        <w:rPr>
          <w:rFonts w:ascii="宋体" w:hAnsi="宋体" w:hint="eastAsia"/>
          <w:sz w:val="28"/>
          <w:szCs w:val="28"/>
        </w:rPr>
        <w:t>；</w:t>
      </w:r>
    </w:p>
    <w:p w:rsidR="00B615AF" w:rsidRDefault="00B615AF" w:rsidP="00B615AF">
      <w:pPr>
        <w:rPr>
          <w:rFonts w:ascii="宋体" w:hAnsi="宋体" w:cs="宋体"/>
          <w:sz w:val="28"/>
          <w:szCs w:val="28"/>
        </w:rPr>
      </w:pPr>
    </w:p>
    <w:p w:rsidR="00B615AF" w:rsidRDefault="00B615AF" w:rsidP="00B615AF">
      <w:pPr>
        <w:ind w:right="560"/>
        <w:rPr>
          <w:rFonts w:ascii="宋体" w:hAnsi="宋体"/>
          <w:sz w:val="28"/>
          <w:szCs w:val="28"/>
        </w:rPr>
      </w:pPr>
    </w:p>
    <w:p w:rsidR="00B615AF" w:rsidRPr="0038098F" w:rsidRDefault="00B615AF" w:rsidP="00B615AF">
      <w:pPr>
        <w:ind w:right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校办企业总公司</w:t>
      </w:r>
    </w:p>
    <w:p w:rsidR="00D022F0" w:rsidRDefault="00B615AF" w:rsidP="00B615AF">
      <w:pPr>
        <w:ind w:right="-58"/>
        <w:jc w:val="center"/>
      </w:pPr>
      <w:r>
        <w:rPr>
          <w:rFonts w:ascii="宋体" w:hAnsi="宋体" w:hint="eastAsia"/>
          <w:sz w:val="28"/>
          <w:szCs w:val="28"/>
        </w:rPr>
        <w:t xml:space="preserve">                              </w:t>
      </w:r>
      <w:r w:rsidRPr="006B3573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O</w:t>
      </w:r>
      <w:r w:rsidRPr="006B3573">
        <w:rPr>
          <w:rFonts w:ascii="宋体" w:hAnsi="宋体" w:hint="eastAsia"/>
          <w:sz w:val="28"/>
          <w:szCs w:val="28"/>
        </w:rPr>
        <w:t>一三</w:t>
      </w:r>
      <w:r>
        <w:rPr>
          <w:rFonts w:ascii="宋体" w:hAnsi="宋体" w:hint="eastAsia"/>
          <w:sz w:val="28"/>
          <w:szCs w:val="28"/>
        </w:rPr>
        <w:t>年</w:t>
      </w:r>
      <w:r w:rsidRPr="006B3573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月十</w:t>
      </w:r>
      <w:r w:rsidRPr="006B3573">
        <w:rPr>
          <w:rFonts w:ascii="宋体" w:hAnsi="宋体" w:hint="eastAsia"/>
          <w:sz w:val="28"/>
          <w:szCs w:val="28"/>
        </w:rPr>
        <w:t>七</w:t>
      </w:r>
      <w:r w:rsidRPr="000044E8">
        <w:rPr>
          <w:rFonts w:ascii="宋体" w:hAnsi="宋体" w:hint="eastAsia"/>
          <w:sz w:val="28"/>
          <w:szCs w:val="28"/>
        </w:rPr>
        <w:t>日</w:t>
      </w:r>
    </w:p>
    <w:sectPr w:rsidR="00D022F0" w:rsidSect="00B615AF">
      <w:pgSz w:w="11906" w:h="16838"/>
      <w:pgMar w:top="1134" w:right="1644" w:bottom="680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F361D"/>
    <w:multiLevelType w:val="hybridMultilevel"/>
    <w:tmpl w:val="1C541E24"/>
    <w:lvl w:ilvl="0" w:tplc="19B0D46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15AF"/>
    <w:rsid w:val="00B615AF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61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615A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1698</Characters>
  <Application>Microsoft Office Word</Application>
  <DocSecurity>0</DocSecurity>
  <Lines>14</Lines>
  <Paragraphs>3</Paragraphs>
  <ScaleCrop>false</ScaleCrop>
  <Company>Lenovo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2013-06-13T02:13:00Z</dcterms:created>
  <dcterms:modified xsi:type="dcterms:W3CDTF">2013-06-13T02:14:00Z</dcterms:modified>
</cp:coreProperties>
</file>