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D63" w:rsidRPr="000F1D63" w:rsidRDefault="000F1D63" w:rsidP="000F1D63">
      <w:pPr>
        <w:spacing w:afterLines="100"/>
        <w:jc w:val="center"/>
        <w:rPr>
          <w:rFonts w:hint="eastAsia"/>
          <w:b/>
          <w:sz w:val="32"/>
          <w:szCs w:val="32"/>
        </w:rPr>
      </w:pPr>
      <w:r w:rsidRPr="000F1D63">
        <w:rPr>
          <w:rFonts w:hint="eastAsia"/>
          <w:b/>
          <w:sz w:val="32"/>
          <w:szCs w:val="32"/>
        </w:rPr>
        <w:t>北京中石大新元投资有限公司监事会工作条例（试行）</w:t>
      </w:r>
    </w:p>
    <w:p w:rsidR="000F1D63" w:rsidRPr="00A165A5" w:rsidRDefault="000F1D63" w:rsidP="000F1D63">
      <w:pPr>
        <w:jc w:val="center"/>
        <w:rPr>
          <w:rFonts w:ascii="宋体" w:hAnsi="宋体" w:hint="eastAsia"/>
          <w:b/>
          <w:sz w:val="28"/>
          <w:szCs w:val="28"/>
        </w:rPr>
      </w:pPr>
      <w:r w:rsidRPr="00A165A5">
        <w:rPr>
          <w:rFonts w:ascii="宋体" w:hAnsi="宋体" w:hint="eastAsia"/>
          <w:b/>
          <w:sz w:val="28"/>
          <w:szCs w:val="28"/>
        </w:rPr>
        <w:t>第一章  总则</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 xml:space="preserve">第一条   </w:t>
      </w:r>
      <w:r w:rsidRPr="00A165A5">
        <w:rPr>
          <w:rFonts w:ascii="宋体" w:hAnsi="宋体" w:hint="eastAsia"/>
          <w:sz w:val="28"/>
          <w:szCs w:val="28"/>
        </w:rPr>
        <w:t>目的、依据</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为规范北京中石大新元投资有限公司（以下简称“公司”）监事会工作，保证公司决策的民主化、科学化，根据《中华人民共和国公司法》（以下简称《公司法》）、《企业国有资产监督管理暂行条例》、《北京市国有企业监事会暂行办法》及《北京中石大新元投资有限公司章程》（简称：《公司章程》），特制定本条例。</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 xml:space="preserve">第二条   </w:t>
      </w:r>
      <w:r w:rsidRPr="00A165A5">
        <w:rPr>
          <w:rFonts w:ascii="宋体" w:hAnsi="宋体" w:hint="eastAsia"/>
          <w:sz w:val="28"/>
          <w:szCs w:val="28"/>
        </w:rPr>
        <w:t>管理体制</w:t>
      </w:r>
    </w:p>
    <w:p w:rsidR="000F1D63" w:rsidRPr="00A165A5" w:rsidRDefault="000F1D63" w:rsidP="000F1D63">
      <w:pPr>
        <w:ind w:firstLineChars="200" w:firstLine="560"/>
        <w:rPr>
          <w:rFonts w:ascii="宋体" w:hAnsi="宋体" w:hint="eastAsia"/>
          <w:color w:val="000000"/>
          <w:sz w:val="28"/>
          <w:szCs w:val="28"/>
        </w:rPr>
      </w:pPr>
      <w:r w:rsidRPr="00A165A5">
        <w:rPr>
          <w:rFonts w:ascii="宋体" w:hAnsi="宋体" w:hint="eastAsia"/>
          <w:color w:val="000000"/>
          <w:sz w:val="28"/>
          <w:szCs w:val="28"/>
        </w:rPr>
        <w:t>监事会是公司的监督机构，向中国石油大学（北京）经营资产管理委员会（简称“经资委”）负责并报告工作。</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 xml:space="preserve">第三条   </w:t>
      </w:r>
      <w:r w:rsidRPr="00A165A5">
        <w:rPr>
          <w:rFonts w:ascii="宋体" w:hAnsi="宋体" w:hint="eastAsia"/>
          <w:sz w:val="28"/>
          <w:szCs w:val="28"/>
        </w:rPr>
        <w:t>监事会组成及监事的产生</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监事会由5人组成。</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监事会成员中非职工代表监事</w:t>
      </w:r>
      <w:proofErr w:type="gramStart"/>
      <w:r w:rsidRPr="00A165A5">
        <w:rPr>
          <w:rFonts w:ascii="宋体" w:hAnsi="宋体" w:hint="eastAsia"/>
          <w:sz w:val="28"/>
          <w:szCs w:val="28"/>
        </w:rPr>
        <w:t>由经资委</w:t>
      </w:r>
      <w:proofErr w:type="gramEnd"/>
      <w:r w:rsidRPr="00A165A5">
        <w:rPr>
          <w:rFonts w:ascii="宋体" w:hAnsi="宋体" w:hint="eastAsia"/>
          <w:sz w:val="28"/>
          <w:szCs w:val="28"/>
        </w:rPr>
        <w:t>委派；职工代表监事</w:t>
      </w:r>
      <w:r w:rsidRPr="00A165A5">
        <w:rPr>
          <w:rFonts w:ascii="宋体" w:hAnsi="宋体" w:hint="eastAsia"/>
          <w:color w:val="000000"/>
          <w:sz w:val="28"/>
          <w:szCs w:val="28"/>
        </w:rPr>
        <w:t>通过职工（代表）大会或其他民主方式选举或更换，职工</w:t>
      </w:r>
      <w:r w:rsidRPr="00A165A5">
        <w:rPr>
          <w:rFonts w:ascii="宋体" w:hAnsi="宋体" w:hint="eastAsia"/>
          <w:sz w:val="28"/>
          <w:szCs w:val="28"/>
        </w:rPr>
        <w:t>代表监事比例应符合《公司法》的规定。</w:t>
      </w:r>
    </w:p>
    <w:p w:rsidR="000F1D63" w:rsidRPr="00A165A5" w:rsidRDefault="000F1D63" w:rsidP="000F1D63">
      <w:pPr>
        <w:rPr>
          <w:rFonts w:ascii="宋体" w:hAnsi="宋体" w:hint="eastAsia"/>
          <w:sz w:val="28"/>
          <w:szCs w:val="28"/>
        </w:rPr>
      </w:pPr>
      <w:r w:rsidRPr="00A165A5">
        <w:rPr>
          <w:rFonts w:ascii="宋体" w:hAnsi="宋体" w:hint="eastAsia"/>
          <w:sz w:val="28"/>
          <w:szCs w:val="28"/>
        </w:rPr>
        <w:t xml:space="preserve">    董事、高级管理人员不得兼任监事。</w:t>
      </w:r>
    </w:p>
    <w:p w:rsidR="000F1D63" w:rsidRPr="00A165A5" w:rsidRDefault="000F1D63" w:rsidP="000F1D63">
      <w:pPr>
        <w:numPr>
          <w:ilvl w:val="0"/>
          <w:numId w:val="1"/>
        </w:numPr>
        <w:tabs>
          <w:tab w:val="clear" w:pos="1400"/>
          <w:tab w:val="left" w:pos="0"/>
        </w:tabs>
        <w:ind w:left="0" w:firstLineChars="200" w:firstLine="560"/>
        <w:rPr>
          <w:rFonts w:ascii="宋体" w:hAnsi="宋体" w:hint="eastAsia"/>
          <w:color w:val="000000"/>
          <w:sz w:val="28"/>
          <w:szCs w:val="28"/>
        </w:rPr>
      </w:pPr>
      <w:r w:rsidRPr="00A165A5">
        <w:rPr>
          <w:rFonts w:ascii="宋体" w:hAnsi="宋体" w:hint="eastAsia"/>
          <w:color w:val="000000"/>
          <w:sz w:val="28"/>
          <w:szCs w:val="28"/>
        </w:rPr>
        <w:t xml:space="preserve">  监事任期、行为准则</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监事每届任期三年，可以连任。监事应当遵守法律、行政法规和公司章程的规定，履行诚信和勤勉的义务。</w:t>
      </w:r>
    </w:p>
    <w:p w:rsidR="000F1D63" w:rsidRPr="00A165A5" w:rsidRDefault="000F1D63" w:rsidP="000F1D63">
      <w:pPr>
        <w:numPr>
          <w:ilvl w:val="0"/>
          <w:numId w:val="1"/>
        </w:numPr>
        <w:tabs>
          <w:tab w:val="clear" w:pos="1400"/>
          <w:tab w:val="left" w:pos="0"/>
        </w:tabs>
        <w:ind w:left="0" w:firstLineChars="200" w:firstLine="560"/>
        <w:rPr>
          <w:rFonts w:ascii="宋体" w:hAnsi="宋体" w:hint="eastAsia"/>
          <w:sz w:val="28"/>
          <w:szCs w:val="28"/>
        </w:rPr>
      </w:pPr>
      <w:r w:rsidRPr="00A165A5">
        <w:rPr>
          <w:rFonts w:ascii="宋体" w:hAnsi="宋体" w:hint="eastAsia"/>
          <w:sz w:val="28"/>
          <w:szCs w:val="28"/>
        </w:rPr>
        <w:t xml:space="preserve">  监事任职条件</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监事应当具有一定的法律、财务会计等方面专业知识以及必要的工作经验。不得有公司法规定所禁止的行为。</w:t>
      </w:r>
    </w:p>
    <w:p w:rsidR="000F1D63" w:rsidRPr="00A165A5" w:rsidRDefault="000F1D63" w:rsidP="000F1D63">
      <w:pPr>
        <w:ind w:firstLineChars="200" w:firstLine="562"/>
        <w:jc w:val="center"/>
        <w:rPr>
          <w:rFonts w:ascii="宋体" w:hAnsi="宋体" w:hint="eastAsia"/>
          <w:b/>
          <w:sz w:val="28"/>
          <w:szCs w:val="28"/>
        </w:rPr>
      </w:pPr>
      <w:r w:rsidRPr="00A165A5">
        <w:rPr>
          <w:rFonts w:ascii="宋体" w:hAnsi="宋体" w:hint="eastAsia"/>
          <w:b/>
          <w:sz w:val="28"/>
          <w:szCs w:val="28"/>
        </w:rPr>
        <w:t>第二章   监事会职责</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第六条</w:t>
      </w:r>
      <w:r w:rsidRPr="00A165A5">
        <w:rPr>
          <w:rFonts w:ascii="宋体" w:hAnsi="宋体" w:hint="eastAsia"/>
          <w:sz w:val="28"/>
          <w:szCs w:val="28"/>
        </w:rPr>
        <w:t xml:space="preserve">   监事会职责</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lastRenderedPageBreak/>
        <w:t>监事会主要职责包括：</w:t>
      </w:r>
    </w:p>
    <w:p w:rsidR="000F1D63" w:rsidRPr="00A165A5" w:rsidRDefault="000F1D63" w:rsidP="000F1D63">
      <w:pPr>
        <w:tabs>
          <w:tab w:val="left" w:pos="0"/>
        </w:tabs>
        <w:ind w:firstLineChars="200" w:firstLine="560"/>
        <w:rPr>
          <w:rFonts w:ascii="宋体" w:hAnsi="宋体" w:hint="eastAsia"/>
          <w:sz w:val="28"/>
          <w:szCs w:val="28"/>
        </w:rPr>
      </w:pPr>
      <w:r w:rsidRPr="00A165A5">
        <w:rPr>
          <w:rFonts w:ascii="宋体" w:hAnsi="宋体" w:hint="eastAsia"/>
          <w:sz w:val="28"/>
          <w:szCs w:val="28"/>
        </w:rPr>
        <w:t>（一）对公司财务进行检查质询；</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（二）对董事、高级管理人员执行公司职务的行为进行监督，对违反法律法规和公司章程者提出罢免的建议；</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（三）当董事、高级管理人员的行为损害公司的利益时，要求董事、高级管理人员予以纠正；</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（四）向“经资委”提出提案；</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（五）依照《公司法》第一百五十二条的规定，对违法的董事、高级管理人员提起诉讼；</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（六）列席董事会会议，并对董事会决议事项提出质询或者建议；</w:t>
      </w:r>
    </w:p>
    <w:p w:rsidR="000F1D63" w:rsidRPr="00A165A5" w:rsidRDefault="000F1D63" w:rsidP="000F1D63">
      <w:pPr>
        <w:ind w:firstLineChars="200" w:firstLine="560"/>
        <w:rPr>
          <w:rFonts w:ascii="宋体" w:hAnsi="宋体" w:hint="eastAsia"/>
          <w:sz w:val="28"/>
          <w:szCs w:val="28"/>
        </w:rPr>
      </w:pPr>
      <w:r>
        <w:rPr>
          <w:rFonts w:ascii="宋体" w:hAnsi="宋体" w:hint="eastAsia"/>
          <w:sz w:val="28"/>
          <w:szCs w:val="28"/>
        </w:rPr>
        <w:t>（七）《公司章程》</w:t>
      </w:r>
      <w:r w:rsidRPr="00A165A5">
        <w:rPr>
          <w:rFonts w:ascii="宋体" w:hAnsi="宋体" w:hint="eastAsia"/>
          <w:sz w:val="28"/>
          <w:szCs w:val="28"/>
        </w:rPr>
        <w:t>规定的其他职权。</w:t>
      </w:r>
    </w:p>
    <w:p w:rsidR="000F1D63" w:rsidRPr="00A165A5" w:rsidRDefault="000F1D63" w:rsidP="000F1D63">
      <w:pPr>
        <w:ind w:firstLineChars="200" w:firstLine="562"/>
        <w:jc w:val="center"/>
        <w:rPr>
          <w:rFonts w:ascii="宋体" w:hAnsi="宋体" w:hint="eastAsia"/>
          <w:b/>
          <w:sz w:val="28"/>
          <w:szCs w:val="28"/>
        </w:rPr>
      </w:pPr>
      <w:r w:rsidRPr="00A165A5">
        <w:rPr>
          <w:rFonts w:ascii="宋体" w:hAnsi="宋体" w:hint="eastAsia"/>
          <w:b/>
          <w:sz w:val="28"/>
          <w:szCs w:val="28"/>
        </w:rPr>
        <w:t>第三章  监事会议事规则</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 xml:space="preserve">第七条 </w:t>
      </w:r>
      <w:r w:rsidRPr="00A165A5">
        <w:rPr>
          <w:rFonts w:ascii="宋体" w:hAnsi="宋体" w:hint="eastAsia"/>
          <w:sz w:val="28"/>
          <w:szCs w:val="28"/>
        </w:rPr>
        <w:t xml:space="preserve">  监事会会议制度</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color w:val="000000"/>
          <w:sz w:val="28"/>
          <w:szCs w:val="28"/>
        </w:rPr>
        <w:t>监事会会议每年召开两次，经半数以上的监事提议，可以</w:t>
      </w:r>
      <w:r w:rsidRPr="00A165A5">
        <w:rPr>
          <w:rFonts w:ascii="宋体" w:hAnsi="宋体" w:hint="eastAsia"/>
          <w:sz w:val="28"/>
          <w:szCs w:val="28"/>
        </w:rPr>
        <w:t>召开临时监事会议。</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第八条</w:t>
      </w:r>
      <w:r w:rsidRPr="00A165A5">
        <w:rPr>
          <w:rFonts w:ascii="宋体" w:hAnsi="宋体" w:hint="eastAsia"/>
          <w:sz w:val="28"/>
          <w:szCs w:val="28"/>
        </w:rPr>
        <w:t xml:space="preserve">   会议法定人数</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监事会</w:t>
      </w:r>
      <w:r w:rsidRPr="00A165A5">
        <w:rPr>
          <w:rFonts w:ascii="宋体" w:hAnsi="宋体" w:hint="eastAsia"/>
          <w:color w:val="000000"/>
          <w:sz w:val="28"/>
          <w:szCs w:val="28"/>
        </w:rPr>
        <w:t>必须由三分之二以上监事出席会议，进</w:t>
      </w:r>
      <w:r w:rsidRPr="00A165A5">
        <w:rPr>
          <w:rFonts w:ascii="宋体" w:hAnsi="宋体" w:hint="eastAsia"/>
          <w:sz w:val="28"/>
          <w:szCs w:val="28"/>
        </w:rPr>
        <w:t>行讨论并形成决议。</w:t>
      </w:r>
    </w:p>
    <w:p w:rsidR="000F1D63" w:rsidRPr="00A165A5" w:rsidRDefault="000F1D63" w:rsidP="000F1D63">
      <w:pPr>
        <w:autoSpaceDE w:val="0"/>
        <w:autoSpaceDN w:val="0"/>
        <w:adjustRightInd w:val="0"/>
        <w:ind w:firstLineChars="200" w:firstLine="562"/>
        <w:jc w:val="left"/>
        <w:rPr>
          <w:rFonts w:ascii="宋体" w:hAnsi="宋体" w:hint="eastAsia"/>
          <w:color w:val="000000"/>
          <w:kern w:val="0"/>
          <w:sz w:val="28"/>
          <w:szCs w:val="28"/>
        </w:rPr>
      </w:pPr>
      <w:r w:rsidRPr="00A165A5">
        <w:rPr>
          <w:rFonts w:ascii="宋体" w:hAnsi="宋体" w:hint="eastAsia"/>
          <w:b/>
          <w:color w:val="000000"/>
          <w:kern w:val="0"/>
          <w:sz w:val="28"/>
          <w:szCs w:val="28"/>
        </w:rPr>
        <w:t>第九条</w:t>
      </w:r>
      <w:r w:rsidRPr="00A165A5">
        <w:rPr>
          <w:rFonts w:ascii="宋体" w:hAnsi="宋体" w:hint="eastAsia"/>
          <w:color w:val="000000"/>
          <w:kern w:val="0"/>
          <w:sz w:val="28"/>
          <w:szCs w:val="28"/>
        </w:rPr>
        <w:t xml:space="preserve">   会议通知</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监事会会议应于会议召开十日前，将书面通知及会议文件送达全体监事。临时监事会会议通知及会议文件应在会议召开前五个工作日送达。</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会议通知内容：</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（一）会议的日期、地点；</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（二）会议期限；</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（三）提交会议审议的事由及议题；</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Pr>
          <w:rFonts w:ascii="宋体" w:hAnsi="宋体" w:hint="eastAsia"/>
          <w:color w:val="000000"/>
          <w:kern w:val="0"/>
          <w:sz w:val="28"/>
          <w:szCs w:val="28"/>
        </w:rPr>
        <w:t>（四）发出通知的日期</w:t>
      </w:r>
      <w:r w:rsidRPr="000127F2">
        <w:rPr>
          <w:rFonts w:ascii="宋体" w:hAnsi="宋体" w:hint="eastAsia"/>
          <w:color w:val="000000"/>
          <w:kern w:val="0"/>
          <w:sz w:val="28"/>
          <w:szCs w:val="28"/>
        </w:rPr>
        <w:t>；</w:t>
      </w:r>
    </w:p>
    <w:p w:rsidR="000F1D63" w:rsidRPr="00A165A5" w:rsidRDefault="000F1D63" w:rsidP="000F1D63">
      <w:pPr>
        <w:ind w:firstLineChars="200" w:firstLine="562"/>
        <w:rPr>
          <w:rFonts w:ascii="宋体" w:hAnsi="宋体" w:hint="eastAsia"/>
          <w:b/>
          <w:sz w:val="28"/>
          <w:szCs w:val="28"/>
        </w:rPr>
      </w:pPr>
      <w:r w:rsidRPr="00A165A5">
        <w:rPr>
          <w:rFonts w:ascii="宋体" w:hAnsi="宋体" w:hint="eastAsia"/>
          <w:b/>
          <w:color w:val="000000"/>
          <w:sz w:val="28"/>
          <w:szCs w:val="28"/>
        </w:rPr>
        <w:lastRenderedPageBreak/>
        <w:t>第十条</w:t>
      </w:r>
      <w:r w:rsidRPr="00A165A5">
        <w:rPr>
          <w:rFonts w:ascii="宋体" w:hAnsi="宋体" w:hint="eastAsia"/>
          <w:color w:val="000000"/>
          <w:sz w:val="28"/>
          <w:szCs w:val="28"/>
        </w:rPr>
        <w:t xml:space="preserve">   监事会的召</w:t>
      </w:r>
      <w:r w:rsidRPr="00A165A5">
        <w:rPr>
          <w:rFonts w:ascii="宋体" w:hAnsi="宋体" w:hint="eastAsia"/>
          <w:sz w:val="28"/>
          <w:szCs w:val="28"/>
        </w:rPr>
        <w:t>开</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会会议由监事会主席召集。监事会主席不能履行职责时，由其书面指定一名监事代行其职权；监事会主席未指定具体监事代其行使职责时，可由二分之一以上的监事共同推荐一名监事负责召集并主持该次监事会会议。</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 xml:space="preserve">第十一条   </w:t>
      </w:r>
      <w:r w:rsidRPr="00A165A5">
        <w:rPr>
          <w:rFonts w:ascii="宋体" w:hAnsi="宋体" w:hint="eastAsia"/>
          <w:sz w:val="28"/>
          <w:szCs w:val="28"/>
        </w:rPr>
        <w:t>监事履职</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监事履职应当出席监事会会议。</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监事因故不能出席，可以书</w:t>
      </w:r>
      <w:r w:rsidRPr="00A165A5">
        <w:rPr>
          <w:rFonts w:ascii="宋体" w:hAnsi="宋体" w:hint="eastAsia"/>
          <w:color w:val="000000"/>
          <w:sz w:val="28"/>
          <w:szCs w:val="28"/>
        </w:rPr>
        <w:t>面形式委托代表，在监事会上行使其权力，并在委托书中载明代理人的姓名、代理事项、权限和有效期，由委托人签名或盖章；代为出席会议的监事只在该监事授权的范围内行使有效权力。监事未</w:t>
      </w:r>
      <w:r w:rsidRPr="00A165A5">
        <w:rPr>
          <w:rFonts w:ascii="宋体" w:hAnsi="宋体" w:hint="eastAsia"/>
          <w:sz w:val="28"/>
          <w:szCs w:val="28"/>
        </w:rPr>
        <w:t>能出席某次监事会会议，亦未委托代表代为表决的，被视作已放弃在该次会议上的投票权。</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公司董事、高级管理人员及其他人员应为监事履行职责提供必要的协助，不得干预、阻挠。监事履行职责时可以委托律师、注册会计师等专业人员协助，其费用由公司承担。</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第十二条</w:t>
      </w:r>
      <w:r w:rsidRPr="00A165A5">
        <w:rPr>
          <w:rFonts w:ascii="宋体" w:hAnsi="宋体" w:hint="eastAsia"/>
          <w:sz w:val="28"/>
          <w:szCs w:val="28"/>
        </w:rPr>
        <w:t xml:space="preserve">   表决形式</w:t>
      </w:r>
    </w:p>
    <w:p w:rsidR="000F1D63" w:rsidRPr="00A165A5" w:rsidRDefault="000F1D63" w:rsidP="000F1D63">
      <w:pPr>
        <w:ind w:firstLineChars="200" w:firstLine="560"/>
        <w:rPr>
          <w:rFonts w:ascii="宋体" w:hAnsi="宋体" w:hint="eastAsia"/>
          <w:color w:val="000000"/>
          <w:sz w:val="28"/>
          <w:szCs w:val="28"/>
        </w:rPr>
      </w:pPr>
      <w:r w:rsidRPr="00A165A5">
        <w:rPr>
          <w:rFonts w:ascii="宋体" w:hAnsi="宋体" w:hint="eastAsia"/>
          <w:sz w:val="28"/>
          <w:szCs w:val="28"/>
        </w:rPr>
        <w:t>经全</w:t>
      </w:r>
      <w:r w:rsidRPr="00A165A5">
        <w:rPr>
          <w:rFonts w:ascii="宋体" w:hAnsi="宋体" w:hint="eastAsia"/>
          <w:color w:val="000000"/>
          <w:sz w:val="28"/>
          <w:szCs w:val="28"/>
        </w:rPr>
        <w:t>体监事的三分之二以上通过，监事会可形成决议。</w:t>
      </w:r>
    </w:p>
    <w:p w:rsidR="000F1D63" w:rsidRPr="00A165A5" w:rsidRDefault="000F1D63" w:rsidP="000F1D63">
      <w:pPr>
        <w:ind w:firstLineChars="200" w:firstLine="562"/>
        <w:rPr>
          <w:rFonts w:ascii="宋体" w:hAnsi="宋体" w:hint="eastAsia"/>
          <w:color w:val="000000"/>
          <w:sz w:val="28"/>
          <w:szCs w:val="28"/>
        </w:rPr>
      </w:pPr>
      <w:r w:rsidRPr="00A165A5">
        <w:rPr>
          <w:rFonts w:ascii="宋体" w:hAnsi="宋体" w:hint="eastAsia"/>
          <w:b/>
          <w:color w:val="000000"/>
          <w:sz w:val="28"/>
          <w:szCs w:val="28"/>
        </w:rPr>
        <w:t xml:space="preserve">第十三条   </w:t>
      </w:r>
      <w:r w:rsidRPr="00A165A5">
        <w:rPr>
          <w:rFonts w:ascii="宋体" w:hAnsi="宋体" w:hint="eastAsia"/>
          <w:color w:val="000000"/>
          <w:sz w:val="28"/>
          <w:szCs w:val="28"/>
        </w:rPr>
        <w:t>会议决议</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监事会应当对会议所议事项的决定形成会议决议，并由出席会议的监事签名。会议决议应与出席会议的监事签名及代理出席委托书一并保存。</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第十四条</w:t>
      </w:r>
      <w:r w:rsidRPr="00A165A5">
        <w:rPr>
          <w:rFonts w:ascii="宋体" w:hAnsi="宋体" w:hint="eastAsia"/>
          <w:sz w:val="28"/>
          <w:szCs w:val="28"/>
        </w:rPr>
        <w:t xml:space="preserve">   决议执行</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形成监事会决议后，由监事会主席签署文件下发执行；需“经资委”审议的事项，待提交“经资委”审议同意后方可签署执行。</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监事会决议应由监事会主席或代行监事会主席职权的监事指派一名或几名监事负责落实。</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第十五条</w:t>
      </w:r>
      <w:r w:rsidRPr="00A165A5">
        <w:rPr>
          <w:rFonts w:ascii="宋体" w:hAnsi="宋体" w:hint="eastAsia"/>
          <w:sz w:val="28"/>
          <w:szCs w:val="28"/>
        </w:rPr>
        <w:t xml:space="preserve">   会议记录</w:t>
      </w:r>
    </w:p>
    <w:p w:rsidR="000F1D63" w:rsidRPr="00A165A5" w:rsidRDefault="000F1D63" w:rsidP="000F1D63">
      <w:pPr>
        <w:ind w:firstLineChars="200" w:firstLine="560"/>
        <w:rPr>
          <w:rFonts w:ascii="宋体" w:hAnsi="宋体" w:hint="eastAsia"/>
          <w:color w:val="000000"/>
          <w:sz w:val="28"/>
          <w:szCs w:val="28"/>
        </w:rPr>
      </w:pPr>
      <w:r w:rsidRPr="00A165A5">
        <w:rPr>
          <w:rFonts w:ascii="宋体" w:hAnsi="宋体" w:hint="eastAsia"/>
          <w:sz w:val="28"/>
          <w:szCs w:val="28"/>
        </w:rPr>
        <w:lastRenderedPageBreak/>
        <w:t>监</w:t>
      </w:r>
      <w:r w:rsidRPr="00A165A5">
        <w:rPr>
          <w:rFonts w:ascii="宋体" w:hAnsi="宋体" w:hint="eastAsia"/>
          <w:color w:val="000000"/>
          <w:sz w:val="28"/>
          <w:szCs w:val="28"/>
        </w:rPr>
        <w:t>事会会议应有会议记录，作为形成决议的参考。参加会议的监事在会议记录上签字。出席会议的监事有权要求会议记录对其发言做出说明性记载。监事会会议记录经出席会议的监事审阅后作为公司档案保存。</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会议记录内容：</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（一）会议日期、地点和召集人姓名；</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（二）出席监事的姓名以及受他人委托出席监事会的监事（代理人）姓名；</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（三）会议议程；</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（四）监事发言要点；</w:t>
      </w:r>
    </w:p>
    <w:p w:rsidR="000F1D63" w:rsidRPr="00A165A5" w:rsidRDefault="000F1D63" w:rsidP="000F1D63">
      <w:pPr>
        <w:autoSpaceDE w:val="0"/>
        <w:autoSpaceDN w:val="0"/>
        <w:adjustRightInd w:val="0"/>
        <w:ind w:firstLineChars="200" w:firstLine="560"/>
        <w:jc w:val="left"/>
        <w:rPr>
          <w:rFonts w:ascii="宋体" w:hAnsi="宋体" w:hint="eastAsia"/>
          <w:color w:val="000000"/>
          <w:kern w:val="0"/>
          <w:sz w:val="28"/>
          <w:szCs w:val="28"/>
        </w:rPr>
      </w:pPr>
      <w:r w:rsidRPr="00A165A5">
        <w:rPr>
          <w:rFonts w:ascii="宋体" w:hAnsi="宋体" w:hint="eastAsia"/>
          <w:color w:val="000000"/>
          <w:kern w:val="0"/>
          <w:sz w:val="28"/>
          <w:szCs w:val="28"/>
        </w:rPr>
        <w:t>（五）每一决议事项的表决方式和结果。</w:t>
      </w:r>
    </w:p>
    <w:p w:rsidR="000F1D63" w:rsidRPr="00A165A5" w:rsidRDefault="000F1D63" w:rsidP="000F1D63">
      <w:pPr>
        <w:ind w:firstLineChars="200" w:firstLine="562"/>
        <w:rPr>
          <w:rFonts w:ascii="宋体" w:hAnsi="宋体" w:cs="Arial" w:hint="eastAsia"/>
          <w:color w:val="000000"/>
          <w:sz w:val="28"/>
          <w:szCs w:val="28"/>
          <w:shd w:val="clear" w:color="auto" w:fill="FFFFFF"/>
        </w:rPr>
      </w:pPr>
      <w:r w:rsidRPr="00A165A5">
        <w:rPr>
          <w:rFonts w:ascii="宋体" w:hAnsi="宋体" w:hint="eastAsia"/>
          <w:b/>
          <w:color w:val="000000"/>
          <w:sz w:val="28"/>
          <w:szCs w:val="28"/>
        </w:rPr>
        <w:t xml:space="preserve">第十六条  </w:t>
      </w:r>
      <w:r w:rsidRPr="00A165A5">
        <w:rPr>
          <w:rFonts w:ascii="宋体" w:hAnsi="宋体" w:cs="Arial"/>
          <w:color w:val="000000"/>
          <w:sz w:val="28"/>
          <w:szCs w:val="28"/>
          <w:shd w:val="clear" w:color="auto" w:fill="FFFFFF"/>
        </w:rPr>
        <w:t>会议档案</w:t>
      </w:r>
    </w:p>
    <w:p w:rsidR="000F1D63" w:rsidRPr="00A165A5" w:rsidRDefault="000F1D63" w:rsidP="000F1D63">
      <w:pPr>
        <w:ind w:firstLineChars="200" w:firstLine="560"/>
        <w:rPr>
          <w:rFonts w:ascii="宋体" w:hAnsi="宋体" w:hint="eastAsia"/>
          <w:color w:val="000000"/>
          <w:sz w:val="28"/>
          <w:szCs w:val="28"/>
        </w:rPr>
      </w:pPr>
      <w:r w:rsidRPr="00A165A5">
        <w:rPr>
          <w:rFonts w:ascii="宋体" w:hAnsi="宋体" w:cs="Arial"/>
          <w:color w:val="000000"/>
          <w:sz w:val="28"/>
          <w:szCs w:val="28"/>
          <w:shd w:val="clear" w:color="auto" w:fill="FFFFFF"/>
        </w:rPr>
        <w:t>监事会会议档案包括会议通知和会议材料、会议签到簿、监事代为出席的授权委托书、会议记录</w:t>
      </w:r>
      <w:r w:rsidRPr="00A165A5">
        <w:rPr>
          <w:rFonts w:ascii="宋体" w:hAnsi="宋体" w:cs="Arial" w:hint="eastAsia"/>
          <w:color w:val="000000"/>
          <w:sz w:val="28"/>
          <w:szCs w:val="28"/>
          <w:shd w:val="clear" w:color="auto" w:fill="FFFFFF"/>
        </w:rPr>
        <w:t>、会议决议</w:t>
      </w:r>
      <w:r w:rsidRPr="00A165A5">
        <w:rPr>
          <w:rFonts w:ascii="宋体" w:hAnsi="宋体" w:cs="Arial"/>
          <w:color w:val="000000"/>
          <w:sz w:val="28"/>
          <w:szCs w:val="28"/>
          <w:shd w:val="clear" w:color="auto" w:fill="FFFFFF"/>
        </w:rPr>
        <w:t>等，由董事会秘书负责保存。</w:t>
      </w:r>
    </w:p>
    <w:p w:rsidR="000F1D63" w:rsidRPr="00A165A5" w:rsidRDefault="000F1D63" w:rsidP="000F1D63">
      <w:pPr>
        <w:ind w:firstLineChars="200" w:firstLine="562"/>
        <w:rPr>
          <w:rFonts w:ascii="宋体" w:hAnsi="宋体" w:hint="eastAsia"/>
          <w:color w:val="000000"/>
          <w:sz w:val="28"/>
          <w:szCs w:val="28"/>
        </w:rPr>
      </w:pPr>
      <w:r w:rsidRPr="00A165A5">
        <w:rPr>
          <w:rFonts w:ascii="宋体" w:hAnsi="宋体" w:hint="eastAsia"/>
          <w:b/>
          <w:color w:val="000000"/>
          <w:sz w:val="28"/>
          <w:szCs w:val="28"/>
        </w:rPr>
        <w:t xml:space="preserve">第十七条   </w:t>
      </w:r>
      <w:r w:rsidRPr="00A165A5">
        <w:rPr>
          <w:rFonts w:ascii="宋体" w:hAnsi="宋体" w:hint="eastAsia"/>
          <w:color w:val="000000"/>
          <w:sz w:val="28"/>
          <w:szCs w:val="28"/>
        </w:rPr>
        <w:t>监事责任</w:t>
      </w:r>
    </w:p>
    <w:p w:rsidR="000F1D63" w:rsidRPr="00A165A5" w:rsidRDefault="000F1D63" w:rsidP="000F1D63">
      <w:pPr>
        <w:ind w:firstLineChars="200" w:firstLine="560"/>
        <w:rPr>
          <w:rFonts w:ascii="宋体" w:hAnsi="宋体" w:hint="eastAsia"/>
          <w:sz w:val="28"/>
          <w:szCs w:val="28"/>
        </w:rPr>
      </w:pPr>
      <w:r w:rsidRPr="00A165A5">
        <w:rPr>
          <w:rFonts w:ascii="宋体" w:hAnsi="宋体" w:hint="eastAsia"/>
          <w:sz w:val="28"/>
          <w:szCs w:val="28"/>
        </w:rPr>
        <w:t>监事应当对监事会的决议承担责任。监事会的决议违反法律、行政法规或者公司章程，致使公司遭受严重损失的，应当追究参与决议的监事责任；但经证明监事在表决时曾表明异议并记载于会议记录的，该监事可以免除责任。</w:t>
      </w:r>
    </w:p>
    <w:p w:rsidR="000F1D63" w:rsidRPr="00A165A5" w:rsidRDefault="000F1D63" w:rsidP="000F1D63">
      <w:pPr>
        <w:ind w:firstLineChars="200" w:firstLine="562"/>
        <w:rPr>
          <w:rFonts w:ascii="宋体" w:hAnsi="宋体" w:hint="eastAsia"/>
          <w:sz w:val="28"/>
          <w:szCs w:val="28"/>
        </w:rPr>
      </w:pPr>
      <w:r w:rsidRPr="00A165A5">
        <w:rPr>
          <w:rFonts w:ascii="宋体" w:hAnsi="宋体" w:hint="eastAsia"/>
          <w:b/>
          <w:sz w:val="28"/>
          <w:szCs w:val="28"/>
        </w:rPr>
        <w:t>第十八条</w:t>
      </w:r>
      <w:r w:rsidRPr="00A165A5">
        <w:rPr>
          <w:rFonts w:ascii="宋体" w:hAnsi="宋体" w:hint="eastAsia"/>
          <w:sz w:val="28"/>
          <w:szCs w:val="28"/>
        </w:rPr>
        <w:t xml:space="preserve">  </w:t>
      </w:r>
      <w:r w:rsidRPr="00A165A5">
        <w:rPr>
          <w:rFonts w:ascii="宋体" w:hAnsi="宋体" w:hint="eastAsia"/>
          <w:b/>
          <w:sz w:val="28"/>
          <w:szCs w:val="28"/>
        </w:rPr>
        <w:t xml:space="preserve"> </w:t>
      </w:r>
      <w:r w:rsidRPr="00A165A5">
        <w:rPr>
          <w:rFonts w:ascii="宋体" w:hAnsi="宋体" w:hint="eastAsia"/>
          <w:sz w:val="28"/>
          <w:szCs w:val="28"/>
        </w:rPr>
        <w:t>质询权利</w:t>
      </w:r>
    </w:p>
    <w:p w:rsidR="000F1D63" w:rsidRPr="0071464F" w:rsidRDefault="000F1D63" w:rsidP="000F1D63">
      <w:pPr>
        <w:ind w:firstLineChars="200" w:firstLine="560"/>
        <w:rPr>
          <w:rFonts w:ascii="宋体" w:hAnsi="宋体" w:hint="eastAsia"/>
          <w:sz w:val="28"/>
          <w:szCs w:val="28"/>
        </w:rPr>
      </w:pPr>
      <w:r w:rsidRPr="00A165A5">
        <w:rPr>
          <w:rFonts w:ascii="宋体" w:hAnsi="宋体" w:hint="eastAsia"/>
          <w:sz w:val="28"/>
          <w:szCs w:val="28"/>
        </w:rPr>
        <w:t>监事会可要求公司有关董事、高级管理人员向监事会解答有关问题。</w:t>
      </w:r>
    </w:p>
    <w:p w:rsidR="000F1D63" w:rsidRPr="00A165A5" w:rsidRDefault="000F1D63" w:rsidP="000F1D63">
      <w:pPr>
        <w:ind w:firstLineChars="200" w:firstLine="562"/>
        <w:jc w:val="center"/>
        <w:rPr>
          <w:rFonts w:ascii="宋体" w:hAnsi="宋体" w:hint="eastAsia"/>
          <w:b/>
          <w:sz w:val="28"/>
          <w:szCs w:val="28"/>
        </w:rPr>
      </w:pPr>
      <w:r w:rsidRPr="00A165A5">
        <w:rPr>
          <w:rFonts w:ascii="宋体" w:hAnsi="宋体" w:hint="eastAsia"/>
          <w:b/>
          <w:sz w:val="28"/>
          <w:szCs w:val="28"/>
        </w:rPr>
        <w:t>第四章   附则</w:t>
      </w:r>
    </w:p>
    <w:p w:rsidR="000F1D63" w:rsidRDefault="000F1D63" w:rsidP="000F1D63">
      <w:pPr>
        <w:ind w:firstLineChars="200" w:firstLine="562"/>
        <w:rPr>
          <w:rFonts w:ascii="宋体" w:hAnsi="宋体" w:hint="eastAsia"/>
          <w:sz w:val="28"/>
          <w:szCs w:val="28"/>
        </w:rPr>
      </w:pPr>
      <w:r w:rsidRPr="00A165A5">
        <w:rPr>
          <w:rFonts w:ascii="宋体" w:hAnsi="宋体" w:hint="eastAsia"/>
          <w:b/>
          <w:sz w:val="28"/>
          <w:szCs w:val="28"/>
        </w:rPr>
        <w:t>第十九条</w:t>
      </w:r>
      <w:r w:rsidRPr="00A165A5">
        <w:rPr>
          <w:rFonts w:ascii="宋体" w:hAnsi="宋体" w:hint="eastAsia"/>
          <w:sz w:val="28"/>
          <w:szCs w:val="28"/>
        </w:rPr>
        <w:t xml:space="preserve">   本条例未尽事宜，依据《公司法》等有关法律法规及《公司章程》的规定办理。</w:t>
      </w:r>
    </w:p>
    <w:p w:rsidR="000F1D63" w:rsidRDefault="000F1D63" w:rsidP="000F1D63">
      <w:pPr>
        <w:tabs>
          <w:tab w:val="left" w:pos="8222"/>
          <w:tab w:val="left" w:pos="8364"/>
        </w:tabs>
        <w:ind w:right="-58"/>
        <w:rPr>
          <w:rFonts w:ascii="宋体" w:hAnsi="宋体" w:hint="eastAsia"/>
          <w:sz w:val="28"/>
          <w:szCs w:val="28"/>
        </w:rPr>
      </w:pPr>
    </w:p>
    <w:p w:rsidR="000F1D63" w:rsidRPr="00A46B4A" w:rsidRDefault="000F1D63" w:rsidP="000F1D63">
      <w:pPr>
        <w:jc w:val="right"/>
        <w:rPr>
          <w:rFonts w:ascii="宋体" w:hAnsi="宋体" w:hint="eastAsia"/>
          <w:sz w:val="28"/>
          <w:szCs w:val="28"/>
        </w:rPr>
      </w:pPr>
      <w:r w:rsidRPr="00A46B4A">
        <w:rPr>
          <w:rFonts w:ascii="宋体" w:hAnsi="宋体" w:hint="eastAsia"/>
          <w:sz w:val="28"/>
          <w:szCs w:val="28"/>
        </w:rPr>
        <w:t>北京中石大新元投资有限公司</w:t>
      </w:r>
    </w:p>
    <w:p w:rsidR="000F1D63" w:rsidRDefault="000F1D63" w:rsidP="000F1D63">
      <w:pPr>
        <w:ind w:right="420"/>
        <w:jc w:val="right"/>
        <w:rPr>
          <w:rFonts w:ascii="宋体" w:hAnsi="宋体"/>
          <w:sz w:val="28"/>
          <w:szCs w:val="28"/>
        </w:rPr>
      </w:pPr>
      <w:r w:rsidRPr="00A46B4A">
        <w:rPr>
          <w:rFonts w:ascii="宋体" w:hAnsi="宋体" w:hint="eastAsia"/>
          <w:sz w:val="28"/>
          <w:szCs w:val="28"/>
        </w:rPr>
        <w:t>二〇一二年十一月六日</w:t>
      </w:r>
    </w:p>
    <w:sectPr w:rsidR="000F1D63" w:rsidSect="000F1D63">
      <w:pgSz w:w="11906" w:h="16838"/>
      <w:pgMar w:top="680" w:right="1191" w:bottom="454" w:left="119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4"/>
      <w:numFmt w:val="japaneseCounting"/>
      <w:lvlText w:val="第%1条"/>
      <w:lvlJc w:val="left"/>
      <w:pPr>
        <w:tabs>
          <w:tab w:val="num" w:pos="1400"/>
        </w:tabs>
        <w:ind w:left="1400" w:hanging="840"/>
      </w:pPr>
      <w:rPr>
        <w:rFonts w:hint="default"/>
        <w:b/>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F1D63"/>
    <w:rsid w:val="000F1D63"/>
    <w:rsid w:val="00D022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1D6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4F1A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306</Words>
  <Characters>1747</Characters>
  <Application>Microsoft Office Word</Application>
  <DocSecurity>0</DocSecurity>
  <Lines>14</Lines>
  <Paragraphs>4</Paragraphs>
  <ScaleCrop>false</ScaleCrop>
  <Company>Lenovo</Company>
  <LinksUpToDate>false</LinksUpToDate>
  <CharactersWithSpaces>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2013-06-13T02:20:00Z</dcterms:created>
  <dcterms:modified xsi:type="dcterms:W3CDTF">2013-06-13T02:23:00Z</dcterms:modified>
</cp:coreProperties>
</file>